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DEF58D" w14:textId="77777777" w:rsidR="00094712" w:rsidRPr="001B4644" w:rsidRDefault="00094712" w:rsidP="008B19B7">
      <w:pPr>
        <w:spacing w:after="120"/>
        <w:jc w:val="center"/>
        <w:rPr>
          <w:rFonts w:ascii="Arial" w:hAnsi="Arial" w:cs="Arial"/>
          <w:b/>
        </w:rPr>
      </w:pPr>
    </w:p>
    <w:p w14:paraId="317EEC2E" w14:textId="77777777" w:rsidR="008B19B7" w:rsidRPr="001B4644" w:rsidRDefault="008B19B7" w:rsidP="008B19B7">
      <w:pPr>
        <w:spacing w:after="120"/>
        <w:jc w:val="center"/>
        <w:rPr>
          <w:rFonts w:ascii="Arial" w:hAnsi="Arial" w:cs="Arial"/>
          <w:b/>
          <w:sz w:val="24"/>
          <w:szCs w:val="24"/>
        </w:rPr>
      </w:pPr>
      <w:r w:rsidRPr="001B4644">
        <w:rPr>
          <w:rFonts w:ascii="Arial" w:hAnsi="Arial" w:cs="Arial"/>
          <w:b/>
          <w:sz w:val="24"/>
          <w:szCs w:val="24"/>
        </w:rPr>
        <w:t>Wymagania szczegółowe realizacji zadania</w:t>
      </w:r>
    </w:p>
    <w:p w14:paraId="6D375EE6" w14:textId="324D63D5" w:rsidR="008B19B7" w:rsidRPr="001B4644" w:rsidRDefault="008B19B7" w:rsidP="008B19B7">
      <w:pPr>
        <w:spacing w:after="120"/>
        <w:jc w:val="center"/>
        <w:rPr>
          <w:rFonts w:ascii="Arial" w:hAnsi="Arial" w:cs="Arial"/>
          <w:b/>
          <w:sz w:val="24"/>
          <w:szCs w:val="24"/>
        </w:rPr>
      </w:pPr>
      <w:r w:rsidRPr="001B4644">
        <w:rPr>
          <w:rFonts w:ascii="Arial" w:hAnsi="Arial" w:cs="Arial"/>
          <w:b/>
          <w:sz w:val="24"/>
          <w:szCs w:val="24"/>
        </w:rPr>
        <w:t>pn. „</w:t>
      </w:r>
      <w:r w:rsidR="001B4644" w:rsidRPr="001B4644">
        <w:rPr>
          <w:rFonts w:ascii="Arial" w:hAnsi="Arial" w:cs="Arial"/>
          <w:b/>
          <w:sz w:val="24"/>
          <w:szCs w:val="24"/>
        </w:rPr>
        <w:t>Rozbudowa, nadbudowa i przebudowa budynku Strażnicy Ochotniczej Straży Pożarnej w Barszczewie, z salą szkoleniową, zagospodarowaniem terenu i infrastrukturą techniczną</w:t>
      </w:r>
      <w:r w:rsidRPr="001B4644">
        <w:rPr>
          <w:rFonts w:ascii="Arial" w:hAnsi="Arial" w:cs="Arial"/>
          <w:b/>
          <w:sz w:val="24"/>
          <w:szCs w:val="24"/>
        </w:rPr>
        <w:t>”</w:t>
      </w:r>
    </w:p>
    <w:p w14:paraId="0040949F" w14:textId="77777777" w:rsidR="00094712" w:rsidRPr="001B4644" w:rsidRDefault="00094712" w:rsidP="008B19B7">
      <w:pPr>
        <w:spacing w:after="120"/>
        <w:jc w:val="both"/>
        <w:rPr>
          <w:rFonts w:ascii="Arial" w:hAnsi="Arial" w:cs="Arial"/>
        </w:rPr>
      </w:pPr>
    </w:p>
    <w:p w14:paraId="1FE81E9C" w14:textId="7C81FB3E" w:rsidR="001B4644" w:rsidRPr="001B4644" w:rsidRDefault="001B4644" w:rsidP="001B4644">
      <w:pPr>
        <w:autoSpaceDE w:val="0"/>
        <w:spacing w:after="0" w:line="240" w:lineRule="auto"/>
        <w:jc w:val="both"/>
        <w:rPr>
          <w:rFonts w:ascii="Arial" w:hAnsi="Arial" w:cs="Arial"/>
        </w:rPr>
      </w:pPr>
      <w:r w:rsidRPr="001B4644">
        <w:rPr>
          <w:rFonts w:ascii="Arial" w:hAnsi="Arial" w:cs="Arial"/>
        </w:rPr>
        <w:t>Przedmiotem zamówienia jest rozbudowa, nadbudowa i przebudowa budynku użyteczności publicznej - remizy Ochotniczej Straży Pożarnej w Barszczewie z salą szkoleniową, wieżą alarmową, zagospodarowaniem terenu</w:t>
      </w:r>
      <w:r w:rsidR="00877CDB">
        <w:rPr>
          <w:rFonts w:ascii="Arial" w:hAnsi="Arial" w:cs="Arial"/>
        </w:rPr>
        <w:t xml:space="preserve"> </w:t>
      </w:r>
      <w:r w:rsidRPr="001B4644">
        <w:rPr>
          <w:rFonts w:ascii="Arial" w:hAnsi="Arial" w:cs="Arial"/>
        </w:rPr>
        <w:t>i infrastrukturą techniczną, w tym zbiornikiem podziemnym na gaz płynny o pojemności 4,85m³, zbiornikiem szczelnym na nieczystości ciekłe o pojemności 9,9m³, doziemną instalacją gazową, kanalizacji sanitarnej i elektryczną na cele garażu z zapleczem magazynowym, socjalnym ochotniczej straży pożarnej wraz z salą szkoleniową oraz salą konferencyjną z zapleczem cateringowym. Inwestycja zlokalizowana jest na działkach o nr geod. 94/6, 94/7, 94/8, obręb Barszczewo, gmina Choroszcz.</w:t>
      </w:r>
    </w:p>
    <w:p w14:paraId="26EB113A" w14:textId="77777777" w:rsidR="001B4644" w:rsidRPr="001B4644" w:rsidRDefault="001B4644" w:rsidP="001B4644">
      <w:pPr>
        <w:autoSpaceDE w:val="0"/>
        <w:spacing w:after="0" w:line="240" w:lineRule="auto"/>
        <w:ind w:left="426"/>
        <w:jc w:val="both"/>
        <w:rPr>
          <w:rFonts w:ascii="Arial" w:hAnsi="Arial" w:cs="Arial"/>
        </w:rPr>
      </w:pPr>
    </w:p>
    <w:p w14:paraId="2300ADA5" w14:textId="77777777" w:rsidR="001B4644" w:rsidRPr="001B4644" w:rsidRDefault="001B4644" w:rsidP="001B4644">
      <w:pPr>
        <w:autoSpaceDE w:val="0"/>
        <w:spacing w:after="0"/>
        <w:ind w:firstLine="426"/>
        <w:jc w:val="both"/>
        <w:rPr>
          <w:rFonts w:ascii="Arial" w:hAnsi="Arial" w:cs="Arial"/>
        </w:rPr>
      </w:pPr>
      <w:r w:rsidRPr="001B4644">
        <w:rPr>
          <w:rFonts w:ascii="Arial" w:hAnsi="Arial" w:cs="Arial"/>
          <w:u w:val="single"/>
        </w:rPr>
        <w:t xml:space="preserve">Parametry techniczne rozbudowy, nadbudowy i </w:t>
      </w:r>
      <w:proofErr w:type="gramStart"/>
      <w:r w:rsidRPr="001B4644">
        <w:rPr>
          <w:rFonts w:ascii="Arial" w:hAnsi="Arial" w:cs="Arial"/>
          <w:u w:val="single"/>
        </w:rPr>
        <w:t>przebudowy :</w:t>
      </w:r>
      <w:proofErr w:type="gramEnd"/>
    </w:p>
    <w:p w14:paraId="19544CCC" w14:textId="6D6198D9" w:rsidR="001B4644" w:rsidRPr="001B4644" w:rsidRDefault="001B4644" w:rsidP="001B4644">
      <w:pPr>
        <w:autoSpaceDE w:val="0"/>
        <w:autoSpaceDN w:val="0"/>
        <w:adjustRightInd w:val="0"/>
        <w:spacing w:after="0" w:line="240" w:lineRule="auto"/>
        <w:ind w:left="550"/>
        <w:rPr>
          <w:rFonts w:ascii="Arial" w:eastAsia="CIDFont+F2" w:hAnsi="Arial" w:cs="Arial"/>
          <w:lang w:eastAsia="pl-PL"/>
        </w:rPr>
      </w:pPr>
      <w:r w:rsidRPr="001B4644">
        <w:rPr>
          <w:rFonts w:ascii="Arial" w:eastAsia="CIDFont+F2" w:hAnsi="Arial" w:cs="Arial"/>
          <w:lang w:eastAsia="pl-PL"/>
        </w:rPr>
        <w:t xml:space="preserve">- Budynek składający się z czterech przenikających się brył. Główna część budynku dwukondygnacyjna, </w:t>
      </w:r>
      <w:proofErr w:type="spellStart"/>
      <w:r w:rsidRPr="001B4644">
        <w:rPr>
          <w:rFonts w:ascii="Arial" w:eastAsia="CIDFont+F2" w:hAnsi="Arial" w:cs="Arial"/>
          <w:lang w:eastAsia="pl-PL"/>
        </w:rPr>
        <w:t>przekryta</w:t>
      </w:r>
      <w:proofErr w:type="spellEnd"/>
      <w:r w:rsidRPr="001B4644">
        <w:rPr>
          <w:rFonts w:ascii="Arial" w:eastAsia="CIDFont+F2" w:hAnsi="Arial" w:cs="Arial"/>
          <w:lang w:eastAsia="pl-PL"/>
        </w:rPr>
        <w:t xml:space="preserve"> dwuspadowymi dachami, pozostała część </w:t>
      </w:r>
      <w:proofErr w:type="spellStart"/>
      <w:r w:rsidRPr="001B4644">
        <w:rPr>
          <w:rFonts w:ascii="Arial" w:eastAsia="CIDFont+F2" w:hAnsi="Arial" w:cs="Arial"/>
          <w:lang w:eastAsia="pl-PL"/>
        </w:rPr>
        <w:t>przekryta</w:t>
      </w:r>
      <w:proofErr w:type="spellEnd"/>
      <w:r w:rsidRPr="001B4644">
        <w:rPr>
          <w:rFonts w:ascii="Arial" w:eastAsia="CIDFont+F2" w:hAnsi="Arial" w:cs="Arial"/>
          <w:lang w:eastAsia="pl-PL"/>
        </w:rPr>
        <w:t xml:space="preserve"> płaskimi stropodachami</w:t>
      </w:r>
    </w:p>
    <w:p w14:paraId="5212EF5F" w14:textId="77777777" w:rsidR="001B4644" w:rsidRPr="001B4644" w:rsidRDefault="001B4644" w:rsidP="001B4644">
      <w:pPr>
        <w:autoSpaceDE w:val="0"/>
        <w:spacing w:after="0" w:line="240" w:lineRule="auto"/>
        <w:ind w:firstLine="426"/>
        <w:jc w:val="both"/>
        <w:rPr>
          <w:rFonts w:ascii="Arial" w:hAnsi="Arial" w:cs="Arial"/>
        </w:rPr>
      </w:pPr>
      <w:r w:rsidRPr="001B4644">
        <w:rPr>
          <w:rFonts w:ascii="Arial" w:hAnsi="Arial" w:cs="Arial"/>
        </w:rPr>
        <w:t>- szerokość budynku – 17,78 m</w:t>
      </w:r>
    </w:p>
    <w:p w14:paraId="3B75F15E" w14:textId="77777777" w:rsidR="001B4644" w:rsidRPr="001B4644" w:rsidRDefault="001B4644" w:rsidP="001B4644">
      <w:pPr>
        <w:autoSpaceDE w:val="0"/>
        <w:spacing w:after="0" w:line="240" w:lineRule="auto"/>
        <w:ind w:firstLine="426"/>
        <w:jc w:val="both"/>
        <w:rPr>
          <w:rFonts w:ascii="Arial" w:hAnsi="Arial" w:cs="Arial"/>
        </w:rPr>
      </w:pPr>
      <w:r w:rsidRPr="001B4644">
        <w:rPr>
          <w:rFonts w:ascii="Arial" w:hAnsi="Arial" w:cs="Arial"/>
        </w:rPr>
        <w:t>- długość budynku – 41,13 m</w:t>
      </w:r>
    </w:p>
    <w:p w14:paraId="36B98588" w14:textId="77777777" w:rsidR="001B4644" w:rsidRPr="001B4644" w:rsidRDefault="001B4644" w:rsidP="001B4644">
      <w:pPr>
        <w:autoSpaceDE w:val="0"/>
        <w:spacing w:after="0" w:line="240" w:lineRule="auto"/>
        <w:ind w:firstLine="426"/>
        <w:jc w:val="both"/>
        <w:rPr>
          <w:rFonts w:ascii="Arial" w:hAnsi="Arial" w:cs="Arial"/>
        </w:rPr>
      </w:pPr>
      <w:r w:rsidRPr="001B4644">
        <w:rPr>
          <w:rFonts w:ascii="Arial" w:hAnsi="Arial" w:cs="Arial"/>
        </w:rPr>
        <w:t>- wysokość budynku – 11,83 m</w:t>
      </w:r>
    </w:p>
    <w:p w14:paraId="064478D8" w14:textId="77777777" w:rsidR="001B4644" w:rsidRPr="001B4644" w:rsidRDefault="001B4644" w:rsidP="001B4644">
      <w:pPr>
        <w:autoSpaceDE w:val="0"/>
        <w:spacing w:after="0" w:line="240" w:lineRule="auto"/>
        <w:ind w:firstLine="426"/>
        <w:jc w:val="both"/>
        <w:rPr>
          <w:rFonts w:ascii="Arial" w:hAnsi="Arial" w:cs="Arial"/>
        </w:rPr>
      </w:pPr>
      <w:r w:rsidRPr="001B4644">
        <w:rPr>
          <w:rFonts w:ascii="Arial" w:hAnsi="Arial" w:cs="Arial"/>
        </w:rPr>
        <w:t xml:space="preserve">- powierzchnia </w:t>
      </w:r>
      <w:proofErr w:type="gramStart"/>
      <w:r w:rsidRPr="001B4644">
        <w:rPr>
          <w:rFonts w:ascii="Arial" w:hAnsi="Arial" w:cs="Arial"/>
        </w:rPr>
        <w:t>zabudowy :</w:t>
      </w:r>
      <w:proofErr w:type="gramEnd"/>
      <w:r w:rsidRPr="001B4644">
        <w:rPr>
          <w:rFonts w:ascii="Arial" w:hAnsi="Arial" w:cs="Arial"/>
        </w:rPr>
        <w:t xml:space="preserve"> 555,97 m</w:t>
      </w:r>
      <w:r w:rsidRPr="001B4644">
        <w:rPr>
          <w:rFonts w:ascii="Arial" w:hAnsi="Arial" w:cs="Arial"/>
          <w:vertAlign w:val="superscript"/>
        </w:rPr>
        <w:t>2</w:t>
      </w:r>
    </w:p>
    <w:p w14:paraId="0BDCA00F" w14:textId="77777777" w:rsidR="001B4644" w:rsidRPr="001B4644" w:rsidRDefault="001B4644" w:rsidP="001B4644">
      <w:pPr>
        <w:autoSpaceDE w:val="0"/>
        <w:spacing w:after="0" w:line="240" w:lineRule="auto"/>
        <w:ind w:firstLine="426"/>
        <w:jc w:val="both"/>
        <w:rPr>
          <w:rFonts w:ascii="Arial" w:hAnsi="Arial" w:cs="Arial"/>
        </w:rPr>
      </w:pPr>
      <w:r w:rsidRPr="001B4644">
        <w:rPr>
          <w:rFonts w:ascii="Arial" w:hAnsi="Arial" w:cs="Arial"/>
        </w:rPr>
        <w:t xml:space="preserve">- powierzchnia </w:t>
      </w:r>
      <w:proofErr w:type="gramStart"/>
      <w:r w:rsidRPr="001B4644">
        <w:rPr>
          <w:rFonts w:ascii="Arial" w:hAnsi="Arial" w:cs="Arial"/>
        </w:rPr>
        <w:t>użytkowa :</w:t>
      </w:r>
      <w:proofErr w:type="gramEnd"/>
      <w:r w:rsidRPr="001B4644">
        <w:rPr>
          <w:rFonts w:ascii="Arial" w:hAnsi="Arial" w:cs="Arial"/>
        </w:rPr>
        <w:t xml:space="preserve"> 390,01 m</w:t>
      </w:r>
      <w:r w:rsidRPr="001B4644">
        <w:rPr>
          <w:rFonts w:ascii="Arial" w:hAnsi="Arial" w:cs="Arial"/>
          <w:vertAlign w:val="superscript"/>
        </w:rPr>
        <w:t>2</w:t>
      </w:r>
    </w:p>
    <w:p w14:paraId="29F50BA9" w14:textId="77777777" w:rsidR="001B4644" w:rsidRPr="001B4644" w:rsidRDefault="001B4644" w:rsidP="001B4644">
      <w:pPr>
        <w:autoSpaceDE w:val="0"/>
        <w:spacing w:after="0" w:line="240" w:lineRule="auto"/>
        <w:ind w:firstLine="426"/>
        <w:jc w:val="both"/>
        <w:rPr>
          <w:rFonts w:ascii="Arial" w:hAnsi="Arial" w:cs="Arial"/>
        </w:rPr>
      </w:pPr>
      <w:r w:rsidRPr="001B4644">
        <w:rPr>
          <w:rFonts w:ascii="Arial" w:hAnsi="Arial" w:cs="Arial"/>
        </w:rPr>
        <w:t xml:space="preserve">- </w:t>
      </w:r>
      <w:proofErr w:type="gramStart"/>
      <w:r w:rsidRPr="001B4644">
        <w:rPr>
          <w:rFonts w:ascii="Arial" w:hAnsi="Arial" w:cs="Arial"/>
        </w:rPr>
        <w:t>kubatura  :</w:t>
      </w:r>
      <w:proofErr w:type="gramEnd"/>
      <w:r w:rsidRPr="001B4644">
        <w:rPr>
          <w:rFonts w:ascii="Arial" w:hAnsi="Arial" w:cs="Arial"/>
        </w:rPr>
        <w:t xml:space="preserve"> 3213,88 m</w:t>
      </w:r>
      <w:r w:rsidRPr="001B4644">
        <w:rPr>
          <w:rFonts w:ascii="Arial" w:hAnsi="Arial" w:cs="Arial"/>
          <w:vertAlign w:val="superscript"/>
        </w:rPr>
        <w:t>3</w:t>
      </w:r>
    </w:p>
    <w:p w14:paraId="38CD0C51" w14:textId="77777777" w:rsidR="001B4644" w:rsidRPr="001B4644" w:rsidRDefault="001B4644" w:rsidP="001B4644">
      <w:pPr>
        <w:pStyle w:val="Akapitzlist"/>
        <w:jc w:val="both"/>
        <w:rPr>
          <w:rFonts w:ascii="Arial" w:hAnsi="Arial" w:cs="Arial"/>
          <w:sz w:val="22"/>
          <w:szCs w:val="22"/>
        </w:rPr>
      </w:pPr>
    </w:p>
    <w:p w14:paraId="2D5E4290" w14:textId="77777777" w:rsidR="001B4644" w:rsidRPr="001B4644" w:rsidRDefault="001B4644" w:rsidP="001B4644">
      <w:pPr>
        <w:pStyle w:val="Akapitzlist"/>
        <w:ind w:left="0"/>
        <w:jc w:val="both"/>
        <w:rPr>
          <w:rFonts w:ascii="Arial" w:hAnsi="Arial" w:cs="Arial"/>
          <w:sz w:val="22"/>
          <w:szCs w:val="22"/>
          <w:u w:val="single"/>
        </w:rPr>
      </w:pPr>
      <w:r w:rsidRPr="001B4644">
        <w:rPr>
          <w:rFonts w:ascii="Arial" w:hAnsi="Arial" w:cs="Arial"/>
          <w:sz w:val="22"/>
          <w:szCs w:val="22"/>
        </w:rPr>
        <w:t xml:space="preserve">      </w:t>
      </w:r>
      <w:r w:rsidRPr="001B4644">
        <w:rPr>
          <w:rFonts w:ascii="Arial" w:hAnsi="Arial" w:cs="Arial"/>
          <w:sz w:val="22"/>
          <w:szCs w:val="22"/>
          <w:u w:val="single"/>
        </w:rPr>
        <w:t xml:space="preserve">Zakres rzeczowy zadania </w:t>
      </w:r>
      <w:proofErr w:type="gramStart"/>
      <w:r w:rsidRPr="001B4644">
        <w:rPr>
          <w:rFonts w:ascii="Arial" w:hAnsi="Arial" w:cs="Arial"/>
          <w:sz w:val="22"/>
          <w:szCs w:val="22"/>
          <w:u w:val="single"/>
        </w:rPr>
        <w:t>obejmuje :</w:t>
      </w:r>
      <w:proofErr w:type="gramEnd"/>
    </w:p>
    <w:p w14:paraId="142C5E90" w14:textId="77777777" w:rsidR="001B4644" w:rsidRPr="001B4644" w:rsidRDefault="001B4644" w:rsidP="001B4644">
      <w:pPr>
        <w:pStyle w:val="Tekstpodstawowy23"/>
        <w:numPr>
          <w:ilvl w:val="0"/>
          <w:numId w:val="20"/>
        </w:numPr>
        <w:tabs>
          <w:tab w:val="left" w:pos="567"/>
        </w:tabs>
        <w:spacing w:line="276" w:lineRule="auto"/>
        <w:ind w:left="284" w:hanging="142"/>
        <w:jc w:val="both"/>
        <w:rPr>
          <w:rFonts w:ascii="Arial" w:hAnsi="Arial" w:cs="Arial"/>
          <w:b/>
          <w:sz w:val="22"/>
          <w:szCs w:val="22"/>
        </w:rPr>
      </w:pPr>
      <w:r w:rsidRPr="001B4644">
        <w:rPr>
          <w:rFonts w:ascii="Arial" w:hAnsi="Arial" w:cs="Arial"/>
          <w:b/>
          <w:sz w:val="22"/>
          <w:szCs w:val="22"/>
        </w:rPr>
        <w:t>Roboty rozbiórkowe i demontażowe</w:t>
      </w:r>
    </w:p>
    <w:p w14:paraId="05348266" w14:textId="77777777" w:rsidR="001B4644" w:rsidRPr="001B4644" w:rsidRDefault="001B4644" w:rsidP="001B4644">
      <w:pPr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rPr>
          <w:rFonts w:ascii="Arial" w:eastAsia="CIDFont+F3" w:hAnsi="Arial" w:cs="Arial"/>
          <w:color w:val="000000"/>
          <w:lang w:eastAsia="pl-PL"/>
        </w:rPr>
      </w:pPr>
      <w:r w:rsidRPr="001B4644">
        <w:rPr>
          <w:rFonts w:ascii="Arial" w:eastAsia="CIDFont+F3" w:hAnsi="Arial" w:cs="Arial"/>
          <w:color w:val="000000"/>
          <w:lang w:eastAsia="pl-PL"/>
        </w:rPr>
        <w:t xml:space="preserve">Rozbiórka nawierzchni utwardzonej z trylinki </w:t>
      </w:r>
    </w:p>
    <w:p w14:paraId="4A7B2C7D" w14:textId="77777777" w:rsidR="001B4644" w:rsidRPr="001B4644" w:rsidRDefault="001B4644" w:rsidP="001B4644">
      <w:pPr>
        <w:autoSpaceDE w:val="0"/>
        <w:autoSpaceDN w:val="0"/>
        <w:adjustRightInd w:val="0"/>
        <w:spacing w:after="0" w:line="240" w:lineRule="auto"/>
        <w:rPr>
          <w:rFonts w:ascii="Arial" w:eastAsia="CIDFont+F3" w:hAnsi="Arial" w:cs="Arial"/>
          <w:color w:val="000000"/>
          <w:lang w:eastAsia="pl-PL"/>
        </w:rPr>
      </w:pPr>
      <w:r w:rsidRPr="001B4644">
        <w:rPr>
          <w:rFonts w:ascii="Arial" w:eastAsia="CIDFont+F8" w:hAnsi="Arial" w:cs="Arial"/>
          <w:color w:val="000000"/>
          <w:lang w:eastAsia="pl-PL"/>
        </w:rPr>
        <w:t xml:space="preserve">      2.    Prze</w:t>
      </w:r>
      <w:r w:rsidRPr="001B4644">
        <w:rPr>
          <w:rFonts w:ascii="Arial" w:eastAsia="CIDFont+F3" w:hAnsi="Arial" w:cs="Arial"/>
          <w:color w:val="000000"/>
          <w:lang w:eastAsia="pl-PL"/>
        </w:rPr>
        <w:t xml:space="preserve">niesienie hydrantu nadziemnego </w:t>
      </w:r>
    </w:p>
    <w:p w14:paraId="7266A268" w14:textId="77777777" w:rsidR="001B4644" w:rsidRPr="001B4644" w:rsidRDefault="001B4644" w:rsidP="001B4644">
      <w:pPr>
        <w:autoSpaceDE w:val="0"/>
        <w:autoSpaceDN w:val="0"/>
        <w:adjustRightInd w:val="0"/>
        <w:spacing w:after="0" w:line="240" w:lineRule="auto"/>
        <w:rPr>
          <w:rFonts w:ascii="Arial" w:eastAsia="CIDFont+F3" w:hAnsi="Arial" w:cs="Arial"/>
          <w:color w:val="000000"/>
          <w:lang w:eastAsia="pl-PL"/>
        </w:rPr>
      </w:pPr>
      <w:r w:rsidRPr="001B4644">
        <w:rPr>
          <w:rFonts w:ascii="Arial" w:eastAsia="CIDFont+F8" w:hAnsi="Arial" w:cs="Arial"/>
          <w:color w:val="000000"/>
          <w:lang w:eastAsia="pl-PL"/>
        </w:rPr>
        <w:t xml:space="preserve">      3.    R</w:t>
      </w:r>
      <w:r w:rsidRPr="001B4644">
        <w:rPr>
          <w:rFonts w:ascii="Arial" w:eastAsia="CIDFont+F3" w:hAnsi="Arial" w:cs="Arial"/>
          <w:color w:val="000000"/>
          <w:lang w:eastAsia="pl-PL"/>
        </w:rPr>
        <w:t xml:space="preserve">ozbiórka części przyłącza wodociągowego </w:t>
      </w:r>
    </w:p>
    <w:p w14:paraId="6671584E" w14:textId="77777777" w:rsidR="001B4644" w:rsidRPr="001B4644" w:rsidRDefault="001B4644" w:rsidP="001B4644">
      <w:pPr>
        <w:autoSpaceDE w:val="0"/>
        <w:autoSpaceDN w:val="0"/>
        <w:adjustRightInd w:val="0"/>
        <w:spacing w:after="0" w:line="240" w:lineRule="auto"/>
        <w:rPr>
          <w:rFonts w:ascii="Arial" w:eastAsia="CIDFont+F3" w:hAnsi="Arial" w:cs="Arial"/>
          <w:color w:val="000000"/>
          <w:lang w:eastAsia="pl-PL"/>
        </w:rPr>
      </w:pPr>
      <w:r w:rsidRPr="001B4644">
        <w:rPr>
          <w:rFonts w:ascii="Arial" w:eastAsia="CIDFont+F8" w:hAnsi="Arial" w:cs="Arial"/>
          <w:color w:val="000000"/>
          <w:lang w:eastAsia="pl-PL"/>
        </w:rPr>
        <w:t xml:space="preserve">      4.    D</w:t>
      </w:r>
      <w:r w:rsidRPr="001B4644">
        <w:rPr>
          <w:rFonts w:ascii="Arial" w:eastAsia="CIDFont+F3" w:hAnsi="Arial" w:cs="Arial"/>
          <w:color w:val="000000"/>
          <w:lang w:eastAsia="pl-PL"/>
        </w:rPr>
        <w:t>emontaż zbiornika podziemnego lokalnej kanalizacji sanitarnej</w:t>
      </w:r>
    </w:p>
    <w:p w14:paraId="2555912A" w14:textId="77777777" w:rsidR="001B4644" w:rsidRPr="001B4644" w:rsidRDefault="001B4644" w:rsidP="001B4644">
      <w:pPr>
        <w:pStyle w:val="Tekstpodstawowy"/>
        <w:spacing w:after="0" w:line="240" w:lineRule="auto"/>
        <w:rPr>
          <w:rFonts w:ascii="Arial" w:hAnsi="Arial" w:cs="Arial"/>
        </w:rPr>
      </w:pPr>
      <w:r w:rsidRPr="001B4644">
        <w:rPr>
          <w:rFonts w:ascii="Arial" w:hAnsi="Arial" w:cs="Arial"/>
        </w:rPr>
        <w:t xml:space="preserve">      5.    Rozbiórka studni kopanej</w:t>
      </w:r>
    </w:p>
    <w:p w14:paraId="5EAEB027" w14:textId="77777777" w:rsidR="001B4644" w:rsidRPr="001B4644" w:rsidRDefault="001B4644" w:rsidP="001B4644">
      <w:pPr>
        <w:pStyle w:val="Tekstpodstawowy"/>
        <w:spacing w:after="0" w:line="240" w:lineRule="auto"/>
        <w:rPr>
          <w:rFonts w:ascii="Arial" w:hAnsi="Arial" w:cs="Arial"/>
        </w:rPr>
      </w:pPr>
      <w:r w:rsidRPr="001B4644">
        <w:rPr>
          <w:rFonts w:ascii="Arial" w:hAnsi="Arial" w:cs="Arial"/>
        </w:rPr>
        <w:t xml:space="preserve">      6.    Demontaż stolarki otworowej</w:t>
      </w:r>
    </w:p>
    <w:p w14:paraId="6EA8B556" w14:textId="77777777" w:rsidR="001B4644" w:rsidRPr="001B4644" w:rsidRDefault="001B4644" w:rsidP="001B4644">
      <w:pPr>
        <w:pStyle w:val="Tekstpodstawowy"/>
        <w:spacing w:after="0" w:line="240" w:lineRule="auto"/>
        <w:rPr>
          <w:rFonts w:ascii="Arial" w:hAnsi="Arial" w:cs="Arial"/>
        </w:rPr>
      </w:pPr>
      <w:r w:rsidRPr="001B4644">
        <w:rPr>
          <w:rFonts w:ascii="Arial" w:hAnsi="Arial" w:cs="Arial"/>
        </w:rPr>
        <w:t xml:space="preserve">      7.    Rozbiórka pokrycia dachu wraz z konstrukcją dachu oraz stropu</w:t>
      </w:r>
    </w:p>
    <w:p w14:paraId="59419708" w14:textId="77777777" w:rsidR="001B4644" w:rsidRPr="001B4644" w:rsidRDefault="001B4644" w:rsidP="001B4644">
      <w:pPr>
        <w:pStyle w:val="Tekstpodstawowy"/>
        <w:spacing w:after="0" w:line="240" w:lineRule="auto"/>
        <w:rPr>
          <w:rFonts w:ascii="Arial" w:hAnsi="Arial" w:cs="Arial"/>
        </w:rPr>
      </w:pPr>
      <w:r w:rsidRPr="001B4644">
        <w:rPr>
          <w:rFonts w:ascii="Arial" w:hAnsi="Arial" w:cs="Arial"/>
        </w:rPr>
        <w:t xml:space="preserve">      8.    Częściowe wyburzenie ścian</w:t>
      </w:r>
    </w:p>
    <w:p w14:paraId="444BF23C" w14:textId="77777777" w:rsidR="001B4644" w:rsidRPr="001B4644" w:rsidRDefault="001B4644" w:rsidP="001B4644">
      <w:pPr>
        <w:pStyle w:val="Tekstpodstawowy"/>
        <w:spacing w:line="240" w:lineRule="auto"/>
        <w:ind w:left="709" w:hanging="425"/>
        <w:rPr>
          <w:rFonts w:ascii="Arial" w:hAnsi="Arial" w:cs="Arial"/>
        </w:rPr>
      </w:pPr>
      <w:r w:rsidRPr="001B4644">
        <w:rPr>
          <w:rFonts w:ascii="Arial" w:hAnsi="Arial" w:cs="Arial"/>
        </w:rPr>
        <w:t>9.    Demontaż istniejących schodów żeliwnych i ich renowacja</w:t>
      </w:r>
    </w:p>
    <w:p w14:paraId="3098C9F4" w14:textId="77777777" w:rsidR="001B4644" w:rsidRPr="001B4644" w:rsidRDefault="001B4644" w:rsidP="001B4644">
      <w:pPr>
        <w:pStyle w:val="Tekstpodstawowy"/>
        <w:spacing w:after="0"/>
        <w:rPr>
          <w:rFonts w:ascii="Arial" w:hAnsi="Arial" w:cs="Arial"/>
          <w:b/>
        </w:rPr>
      </w:pPr>
      <w:r w:rsidRPr="001B4644">
        <w:rPr>
          <w:rFonts w:ascii="Arial" w:hAnsi="Arial" w:cs="Arial"/>
          <w:b/>
        </w:rPr>
        <w:t xml:space="preserve">   II.     Roboty ziemne</w:t>
      </w:r>
    </w:p>
    <w:p w14:paraId="70886D87" w14:textId="77777777" w:rsidR="001B4644" w:rsidRPr="001B4644" w:rsidRDefault="001B4644" w:rsidP="001B4644">
      <w:pPr>
        <w:pStyle w:val="Tekstpodstawowy"/>
        <w:spacing w:after="0" w:line="240" w:lineRule="auto"/>
        <w:rPr>
          <w:rFonts w:ascii="Arial" w:hAnsi="Arial" w:cs="Arial"/>
        </w:rPr>
      </w:pPr>
      <w:r w:rsidRPr="001B4644">
        <w:rPr>
          <w:rFonts w:ascii="Arial" w:hAnsi="Arial" w:cs="Arial"/>
        </w:rPr>
        <w:t xml:space="preserve">      1.   Zebranie humusu i wykonanie wykopu pod fundamenty</w:t>
      </w:r>
    </w:p>
    <w:p w14:paraId="3CDED6B8" w14:textId="77777777" w:rsidR="001B4644" w:rsidRPr="001B4644" w:rsidRDefault="001B4644" w:rsidP="001B4644">
      <w:pPr>
        <w:pStyle w:val="Tekstpodstawowy"/>
        <w:spacing w:after="0" w:line="240" w:lineRule="auto"/>
        <w:rPr>
          <w:rFonts w:ascii="Arial" w:hAnsi="Arial" w:cs="Arial"/>
        </w:rPr>
      </w:pPr>
      <w:r w:rsidRPr="001B4644">
        <w:rPr>
          <w:rFonts w:ascii="Arial" w:hAnsi="Arial" w:cs="Arial"/>
        </w:rPr>
        <w:t xml:space="preserve">      2.   Zebranie humusu i Wykonanie wykopów liniowych pod instalacje</w:t>
      </w:r>
    </w:p>
    <w:p w14:paraId="4BE0224A" w14:textId="77777777" w:rsidR="001B4644" w:rsidRPr="001B4644" w:rsidRDefault="001B4644" w:rsidP="001B4644">
      <w:pPr>
        <w:pStyle w:val="Tekstpodstawowy"/>
        <w:spacing w:after="0" w:line="240" w:lineRule="auto"/>
        <w:rPr>
          <w:rFonts w:ascii="Arial" w:hAnsi="Arial" w:cs="Arial"/>
        </w:rPr>
      </w:pPr>
      <w:r w:rsidRPr="001B4644">
        <w:rPr>
          <w:rFonts w:ascii="Arial" w:hAnsi="Arial" w:cs="Arial"/>
        </w:rPr>
        <w:t xml:space="preserve">      3.   Zebranie humusu i wykonanie wykopu pod doziemny zbiornik na gaz</w:t>
      </w:r>
    </w:p>
    <w:p w14:paraId="70905BBA" w14:textId="77777777" w:rsidR="001B4644" w:rsidRPr="001B4644" w:rsidRDefault="001B4644" w:rsidP="001B4644">
      <w:pPr>
        <w:pStyle w:val="Tekstpodstawowy23"/>
        <w:tabs>
          <w:tab w:val="left" w:pos="567"/>
        </w:tabs>
        <w:jc w:val="both"/>
        <w:rPr>
          <w:rFonts w:ascii="Arial" w:hAnsi="Arial" w:cs="Arial"/>
          <w:sz w:val="22"/>
          <w:szCs w:val="22"/>
        </w:rPr>
      </w:pPr>
      <w:r w:rsidRPr="001B4644">
        <w:rPr>
          <w:rFonts w:ascii="Arial" w:hAnsi="Arial" w:cs="Arial"/>
          <w:sz w:val="22"/>
          <w:szCs w:val="22"/>
        </w:rPr>
        <w:t xml:space="preserve">      4.  Zasypanie wykopów wraz z częściową wymianą gruntu,</w:t>
      </w:r>
    </w:p>
    <w:p w14:paraId="6D1BEF85" w14:textId="77777777" w:rsidR="001B4644" w:rsidRPr="001B4644" w:rsidRDefault="001B4644" w:rsidP="001B4644">
      <w:pPr>
        <w:pStyle w:val="Tekstpodstawowy23"/>
        <w:tabs>
          <w:tab w:val="left" w:pos="567"/>
        </w:tabs>
        <w:jc w:val="both"/>
        <w:rPr>
          <w:rFonts w:ascii="Arial" w:hAnsi="Arial" w:cs="Arial"/>
          <w:sz w:val="22"/>
          <w:szCs w:val="22"/>
        </w:rPr>
      </w:pPr>
      <w:r w:rsidRPr="001B4644">
        <w:rPr>
          <w:rFonts w:ascii="Arial" w:hAnsi="Arial" w:cs="Arial"/>
          <w:sz w:val="22"/>
          <w:szCs w:val="22"/>
        </w:rPr>
        <w:t xml:space="preserve">      5.  Prace niwelacyjne związane z ukształtowaniem terenu wokół budynku</w:t>
      </w:r>
    </w:p>
    <w:p w14:paraId="63C0B262" w14:textId="77777777" w:rsidR="001B4644" w:rsidRPr="001B4644" w:rsidRDefault="001B4644" w:rsidP="001B4644">
      <w:pPr>
        <w:pStyle w:val="Tekstpodstawowy23"/>
        <w:numPr>
          <w:ilvl w:val="0"/>
          <w:numId w:val="22"/>
        </w:numPr>
        <w:tabs>
          <w:tab w:val="left" w:pos="567"/>
        </w:tabs>
        <w:spacing w:before="120" w:line="276" w:lineRule="auto"/>
        <w:ind w:right="0" w:hanging="862"/>
        <w:jc w:val="both"/>
        <w:rPr>
          <w:rFonts w:ascii="Arial" w:hAnsi="Arial" w:cs="Arial"/>
          <w:b/>
          <w:sz w:val="22"/>
          <w:szCs w:val="22"/>
        </w:rPr>
      </w:pPr>
      <w:r w:rsidRPr="001B4644">
        <w:rPr>
          <w:rFonts w:ascii="Arial" w:hAnsi="Arial" w:cs="Arial"/>
          <w:b/>
          <w:sz w:val="22"/>
          <w:szCs w:val="22"/>
        </w:rPr>
        <w:t>Roboty betoniarskie i murarskie:</w:t>
      </w:r>
    </w:p>
    <w:p w14:paraId="7288372F" w14:textId="77777777" w:rsidR="001B4644" w:rsidRPr="001B4644" w:rsidRDefault="001B4644" w:rsidP="001B4644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567" w:hanging="283"/>
        <w:rPr>
          <w:rFonts w:ascii="Arial" w:hAnsi="Arial" w:cs="Arial"/>
        </w:rPr>
      </w:pPr>
      <w:r w:rsidRPr="001B4644">
        <w:rPr>
          <w:rFonts w:ascii="Arial" w:hAnsi="Arial" w:cs="Arial"/>
        </w:rPr>
        <w:t xml:space="preserve">Wykonanie ław fundamentowych z </w:t>
      </w:r>
      <w:r w:rsidRPr="001B4644">
        <w:rPr>
          <w:rFonts w:ascii="Arial" w:eastAsia="Times New Roman" w:hAnsi="Arial" w:cs="Arial"/>
          <w:lang w:eastAsia="pl-PL"/>
        </w:rPr>
        <w:t>betonu klasy C20/25, zbrojonych stalą B500SP</w:t>
      </w:r>
      <w:r w:rsidRPr="001B4644">
        <w:rPr>
          <w:rFonts w:ascii="Arial" w:hAnsi="Arial" w:cs="Arial"/>
        </w:rPr>
        <w:t xml:space="preserve"> </w:t>
      </w:r>
    </w:p>
    <w:p w14:paraId="70CF0C21" w14:textId="75E9A961" w:rsidR="001B4644" w:rsidRPr="00877CDB" w:rsidRDefault="001B4644" w:rsidP="00877CDB">
      <w:pPr>
        <w:numPr>
          <w:ilvl w:val="0"/>
          <w:numId w:val="18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Arial" w:hAnsi="Arial" w:cs="Arial"/>
        </w:rPr>
      </w:pPr>
      <w:r w:rsidRPr="001B4644">
        <w:rPr>
          <w:rFonts w:ascii="Arial" w:hAnsi="Arial" w:cs="Arial"/>
        </w:rPr>
        <w:t xml:space="preserve">Wykonanie ścian </w:t>
      </w:r>
      <w:r w:rsidRPr="001B4644">
        <w:rPr>
          <w:rFonts w:ascii="Arial" w:eastAsia="Times New Roman" w:hAnsi="Arial" w:cs="Arial"/>
          <w:lang w:eastAsia="pl-PL"/>
        </w:rPr>
        <w:t xml:space="preserve">fundamentowych z bloczków betonowych klasy B20 o grubości </w:t>
      </w:r>
      <w:r w:rsidRPr="001B4644">
        <w:rPr>
          <w:rFonts w:ascii="Arial" w:hAnsi="Arial" w:cs="Arial"/>
          <w:lang w:eastAsia="pl-PL"/>
        </w:rPr>
        <w:t xml:space="preserve">24cm, </w:t>
      </w:r>
      <w:r w:rsidRPr="00877CDB">
        <w:rPr>
          <w:rFonts w:ascii="Arial" w:hAnsi="Arial" w:cs="Arial"/>
          <w:lang w:eastAsia="pl-PL"/>
        </w:rPr>
        <w:t>murowanych</w:t>
      </w:r>
      <w:r w:rsidRPr="00877CDB">
        <w:rPr>
          <w:rFonts w:ascii="Arial" w:eastAsia="Times New Roman" w:hAnsi="Arial" w:cs="Arial"/>
          <w:lang w:eastAsia="pl-PL"/>
        </w:rPr>
        <w:t xml:space="preserve"> na zaprawie cementowej klasy M10.</w:t>
      </w:r>
    </w:p>
    <w:p w14:paraId="7845B558" w14:textId="07C57B9D" w:rsidR="001B4644" w:rsidRPr="00877CDB" w:rsidRDefault="001B4644" w:rsidP="00877CDB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567" w:hanging="283"/>
        <w:rPr>
          <w:rFonts w:ascii="Arial" w:eastAsia="Times New Roman" w:hAnsi="Arial" w:cs="Arial"/>
          <w:lang w:eastAsia="pl-PL"/>
        </w:rPr>
      </w:pPr>
      <w:r w:rsidRPr="001B4644">
        <w:rPr>
          <w:rFonts w:ascii="Arial" w:eastAsia="Times New Roman" w:hAnsi="Arial" w:cs="Arial"/>
          <w:lang w:eastAsia="pl-PL"/>
        </w:rPr>
        <w:t xml:space="preserve">Wykonanie ścian nośnych </w:t>
      </w:r>
      <w:proofErr w:type="spellStart"/>
      <w:r w:rsidRPr="001B4644">
        <w:rPr>
          <w:rFonts w:ascii="Arial" w:eastAsia="Times New Roman" w:hAnsi="Arial" w:cs="Arial"/>
          <w:lang w:eastAsia="pl-PL"/>
        </w:rPr>
        <w:t>nadziemia</w:t>
      </w:r>
      <w:proofErr w:type="spellEnd"/>
      <w:r w:rsidRPr="001B4644">
        <w:rPr>
          <w:rFonts w:ascii="Arial" w:eastAsia="Times New Roman" w:hAnsi="Arial" w:cs="Arial"/>
          <w:lang w:eastAsia="pl-PL"/>
        </w:rPr>
        <w:t xml:space="preserve"> z bloczków z betonu komórkowego gr. 24cm, murowanych </w:t>
      </w:r>
      <w:r w:rsidRPr="00877CDB">
        <w:rPr>
          <w:rFonts w:ascii="Arial" w:eastAsia="Times New Roman" w:hAnsi="Arial" w:cs="Arial"/>
          <w:lang w:eastAsia="pl-PL"/>
        </w:rPr>
        <w:t>na zaprawie do cienkich spoin</w:t>
      </w:r>
    </w:p>
    <w:p w14:paraId="4641203F" w14:textId="44769BC1" w:rsidR="001B4644" w:rsidRPr="00877CDB" w:rsidRDefault="001B4644" w:rsidP="00877CDB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567" w:hanging="283"/>
        <w:rPr>
          <w:rFonts w:ascii="Arial" w:eastAsia="Times New Roman" w:hAnsi="Arial" w:cs="Arial"/>
          <w:lang w:eastAsia="pl-PL"/>
        </w:rPr>
      </w:pPr>
      <w:r w:rsidRPr="001B4644">
        <w:rPr>
          <w:rFonts w:ascii="Arial" w:hAnsi="Arial" w:cs="Arial"/>
        </w:rPr>
        <w:lastRenderedPageBreak/>
        <w:t xml:space="preserve">Wykonanie ścian działowych </w:t>
      </w:r>
      <w:r w:rsidRPr="001B4644">
        <w:rPr>
          <w:rFonts w:ascii="Arial" w:eastAsia="Times New Roman" w:hAnsi="Arial" w:cs="Arial"/>
          <w:lang w:eastAsia="pl-PL"/>
        </w:rPr>
        <w:t xml:space="preserve">z bloczków z betonu komórkowego gr. 12 cm, murowanych </w:t>
      </w:r>
      <w:r w:rsidRPr="00877CDB">
        <w:rPr>
          <w:rFonts w:ascii="Arial" w:eastAsia="Times New Roman" w:hAnsi="Arial" w:cs="Arial"/>
          <w:lang w:eastAsia="pl-PL"/>
        </w:rPr>
        <w:t>na zaprawie do cienkich spoin</w:t>
      </w:r>
    </w:p>
    <w:p w14:paraId="4B7EF225" w14:textId="77777777" w:rsidR="001B4644" w:rsidRPr="001B4644" w:rsidRDefault="001B4644" w:rsidP="001B4644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567" w:hanging="283"/>
        <w:rPr>
          <w:rFonts w:ascii="Arial" w:hAnsi="Arial" w:cs="Arial"/>
        </w:rPr>
      </w:pPr>
      <w:r w:rsidRPr="001B4644">
        <w:rPr>
          <w:rFonts w:ascii="Arial" w:eastAsia="Times New Roman" w:hAnsi="Arial" w:cs="Arial"/>
          <w:lang w:eastAsia="pl-PL"/>
        </w:rPr>
        <w:t xml:space="preserve">Wykonanie słupów oraz rdzeni żelbetowych monolitycznych, z betonu klasy C20/25, zbrojonych stalą B500SP ze strzemionami </w:t>
      </w:r>
      <w:proofErr w:type="gramStart"/>
      <w:r w:rsidRPr="001B4644">
        <w:rPr>
          <w:rFonts w:ascii="Arial" w:eastAsia="Times New Roman" w:hAnsi="Arial" w:cs="Arial"/>
          <w:lang w:eastAsia="pl-PL"/>
        </w:rPr>
        <w:t>ze  stali</w:t>
      </w:r>
      <w:proofErr w:type="gramEnd"/>
      <w:r w:rsidRPr="001B4644">
        <w:rPr>
          <w:rFonts w:ascii="Arial" w:eastAsia="Times New Roman" w:hAnsi="Arial" w:cs="Arial"/>
          <w:lang w:eastAsia="pl-PL"/>
        </w:rPr>
        <w:t xml:space="preserve"> S235 w ścianach murowanych</w:t>
      </w:r>
    </w:p>
    <w:p w14:paraId="601C4670" w14:textId="77777777" w:rsidR="001B4644" w:rsidRPr="001B4644" w:rsidRDefault="001B4644" w:rsidP="001B4644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567" w:hanging="283"/>
        <w:rPr>
          <w:rFonts w:ascii="Arial" w:hAnsi="Arial" w:cs="Arial"/>
        </w:rPr>
      </w:pPr>
      <w:r w:rsidRPr="001B4644">
        <w:rPr>
          <w:rFonts w:ascii="Arial" w:hAnsi="Arial" w:cs="Arial"/>
        </w:rPr>
        <w:t>Wykonanie p</w:t>
      </w:r>
      <w:r w:rsidRPr="001B4644">
        <w:rPr>
          <w:rFonts w:ascii="Arial" w:eastAsia="Times New Roman" w:hAnsi="Arial" w:cs="Arial"/>
          <w:lang w:eastAsia="pl-PL"/>
        </w:rPr>
        <w:t>odciągów, wieńców oraz nadproży monolitycznych żelbetowych, wykonanych z betonu klasy C20/25, zbrojonych stalą B500SP ze strzemionami ze stali S235/B500SP</w:t>
      </w:r>
    </w:p>
    <w:p w14:paraId="37C71E17" w14:textId="77777777" w:rsidR="001B4644" w:rsidRPr="001B4644" w:rsidRDefault="001B4644" w:rsidP="001B4644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567" w:hanging="283"/>
        <w:rPr>
          <w:rFonts w:ascii="Arial" w:hAnsi="Arial" w:cs="Arial"/>
        </w:rPr>
      </w:pPr>
      <w:r w:rsidRPr="001B4644">
        <w:rPr>
          <w:rFonts w:ascii="Arial" w:hAnsi="Arial" w:cs="Arial"/>
        </w:rPr>
        <w:t>Wykonanie schodów</w:t>
      </w:r>
      <w:r w:rsidRPr="001B4644">
        <w:rPr>
          <w:rFonts w:ascii="Arial" w:eastAsia="Times New Roman" w:hAnsi="Arial" w:cs="Arial"/>
          <w:lang w:eastAsia="pl-PL"/>
        </w:rPr>
        <w:t xml:space="preserve"> monolitycznych żelbetowych, wykonanych z betonu klasy C20/25, zbrojonych stalą B500SP</w:t>
      </w:r>
    </w:p>
    <w:p w14:paraId="6CDA254E" w14:textId="77777777" w:rsidR="001B4644" w:rsidRPr="001B4644" w:rsidRDefault="001B4644" w:rsidP="001B4644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567" w:hanging="283"/>
        <w:rPr>
          <w:rFonts w:ascii="Arial" w:eastAsia="Times New Roman" w:hAnsi="Arial" w:cs="Arial"/>
          <w:lang w:eastAsia="pl-PL"/>
        </w:rPr>
      </w:pPr>
      <w:r w:rsidRPr="001B4644">
        <w:rPr>
          <w:rFonts w:ascii="Arial" w:eastAsia="Times New Roman" w:hAnsi="Arial" w:cs="Arial"/>
          <w:lang w:eastAsia="pl-PL"/>
        </w:rPr>
        <w:t>Wykonanie stropów żelbetowych monolitycznych z betonu klasy C20/25, grubości 16cm, zbrojonych krzyżowo stalą B500SP</w:t>
      </w:r>
    </w:p>
    <w:p w14:paraId="07D61015" w14:textId="77777777" w:rsidR="001B4644" w:rsidRPr="001B4644" w:rsidRDefault="001B4644" w:rsidP="001B4644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567" w:hanging="283"/>
        <w:rPr>
          <w:rFonts w:ascii="Arial" w:eastAsia="Times New Roman" w:hAnsi="Arial" w:cs="Arial"/>
          <w:lang w:eastAsia="pl-PL"/>
        </w:rPr>
      </w:pPr>
      <w:r w:rsidRPr="001B4644">
        <w:rPr>
          <w:rFonts w:ascii="Arial" w:eastAsia="Times New Roman" w:hAnsi="Arial" w:cs="Arial"/>
          <w:lang w:eastAsia="pl-PL"/>
        </w:rPr>
        <w:t>Wykonanie stropodachów żelbetowych monolitycznych z betonu klasy C20/25 W6, grubości 12/15/18 cm, zbrojonych krzyżowo stalą B500SP</w:t>
      </w:r>
    </w:p>
    <w:p w14:paraId="3A33BB17" w14:textId="77777777" w:rsidR="001B4644" w:rsidRPr="001B4644" w:rsidRDefault="001B4644" w:rsidP="001B4644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6D9D2371" w14:textId="77777777" w:rsidR="001B4644" w:rsidRPr="001B4644" w:rsidRDefault="001B4644" w:rsidP="001B4644">
      <w:pPr>
        <w:numPr>
          <w:ilvl w:val="0"/>
          <w:numId w:val="22"/>
        </w:numPr>
        <w:autoSpaceDE w:val="0"/>
        <w:autoSpaceDN w:val="0"/>
        <w:adjustRightInd w:val="0"/>
        <w:spacing w:after="0" w:line="276" w:lineRule="auto"/>
        <w:ind w:hanging="862"/>
        <w:rPr>
          <w:rFonts w:ascii="Arial" w:eastAsia="Times New Roman" w:hAnsi="Arial" w:cs="Arial"/>
          <w:b/>
          <w:lang w:eastAsia="pl-PL"/>
        </w:rPr>
      </w:pPr>
      <w:r w:rsidRPr="001B4644">
        <w:rPr>
          <w:rFonts w:ascii="Arial" w:eastAsia="Times New Roman" w:hAnsi="Arial" w:cs="Arial"/>
          <w:b/>
          <w:lang w:eastAsia="pl-PL"/>
        </w:rPr>
        <w:t>Roboty dekarskie</w:t>
      </w:r>
    </w:p>
    <w:p w14:paraId="406587D5" w14:textId="77777777" w:rsidR="001B4644" w:rsidRPr="001B4644" w:rsidRDefault="001B4644" w:rsidP="001B4644">
      <w:pPr>
        <w:pStyle w:val="Tekstpodstawowy"/>
        <w:numPr>
          <w:ilvl w:val="0"/>
          <w:numId w:val="23"/>
        </w:numPr>
        <w:spacing w:after="0"/>
        <w:ind w:left="595" w:hanging="357"/>
        <w:rPr>
          <w:rFonts w:ascii="Arial" w:hAnsi="Arial" w:cs="Arial"/>
        </w:rPr>
      </w:pPr>
      <w:r w:rsidRPr="001B4644">
        <w:rPr>
          <w:rFonts w:ascii="Arial" w:hAnsi="Arial" w:cs="Arial"/>
        </w:rPr>
        <w:t>Wykonanie więźby dachowej z wiązarów krokwiowo-jętkowych z drewna klasy C24</w:t>
      </w:r>
    </w:p>
    <w:p w14:paraId="1218D1DF" w14:textId="77777777" w:rsidR="001B4644" w:rsidRPr="001B4644" w:rsidRDefault="001B4644" w:rsidP="001B4644">
      <w:pPr>
        <w:pStyle w:val="Tekstpodstawowy"/>
        <w:numPr>
          <w:ilvl w:val="0"/>
          <w:numId w:val="23"/>
        </w:numPr>
        <w:spacing w:after="0"/>
        <w:ind w:left="595" w:hanging="357"/>
        <w:rPr>
          <w:rFonts w:ascii="Arial" w:hAnsi="Arial" w:cs="Arial"/>
        </w:rPr>
      </w:pPr>
      <w:r w:rsidRPr="001B4644">
        <w:rPr>
          <w:rFonts w:ascii="Arial" w:hAnsi="Arial" w:cs="Arial"/>
        </w:rPr>
        <w:t>Pokrycie dachów dwuspadowych blachą trapezową</w:t>
      </w:r>
    </w:p>
    <w:p w14:paraId="5D38032B" w14:textId="77777777" w:rsidR="001B4644" w:rsidRPr="001B4644" w:rsidRDefault="001B4644" w:rsidP="001B4644">
      <w:pPr>
        <w:pStyle w:val="Tekstpodstawowy"/>
        <w:numPr>
          <w:ilvl w:val="0"/>
          <w:numId w:val="23"/>
        </w:numPr>
        <w:spacing w:after="0"/>
        <w:ind w:left="595" w:hanging="357"/>
        <w:rPr>
          <w:rFonts w:ascii="Arial" w:hAnsi="Arial" w:cs="Arial"/>
        </w:rPr>
      </w:pPr>
      <w:r w:rsidRPr="001B4644">
        <w:rPr>
          <w:rFonts w:ascii="Arial" w:hAnsi="Arial" w:cs="Arial"/>
        </w:rPr>
        <w:t>Pokrycie stropodachów płaskich papą termozgrzewalną</w:t>
      </w:r>
    </w:p>
    <w:p w14:paraId="48DE7A70" w14:textId="77777777" w:rsidR="001B4644" w:rsidRPr="001B4644" w:rsidRDefault="001B4644" w:rsidP="001B4644">
      <w:pPr>
        <w:pStyle w:val="Tekstpodstawowy"/>
        <w:numPr>
          <w:ilvl w:val="0"/>
          <w:numId w:val="23"/>
        </w:numPr>
        <w:rPr>
          <w:rFonts w:ascii="Arial" w:hAnsi="Arial" w:cs="Arial"/>
        </w:rPr>
      </w:pPr>
      <w:r w:rsidRPr="001B4644">
        <w:rPr>
          <w:rFonts w:ascii="Arial" w:hAnsi="Arial" w:cs="Arial"/>
        </w:rPr>
        <w:t xml:space="preserve">Montaż orynnowania, rur spustowych i obróbek blacharskich dachów  </w:t>
      </w:r>
    </w:p>
    <w:p w14:paraId="1A0BF128" w14:textId="77777777" w:rsidR="001B4644" w:rsidRPr="001B4644" w:rsidRDefault="001B4644" w:rsidP="001B4644">
      <w:pPr>
        <w:pStyle w:val="Tekstpodstawowy23"/>
        <w:numPr>
          <w:ilvl w:val="0"/>
          <w:numId w:val="22"/>
        </w:numPr>
        <w:tabs>
          <w:tab w:val="left" w:pos="567"/>
        </w:tabs>
        <w:spacing w:before="120" w:line="276" w:lineRule="auto"/>
        <w:ind w:left="927" w:right="0" w:hanging="785"/>
        <w:jc w:val="both"/>
        <w:rPr>
          <w:rFonts w:ascii="Arial" w:hAnsi="Arial" w:cs="Arial"/>
          <w:sz w:val="22"/>
          <w:szCs w:val="22"/>
        </w:rPr>
      </w:pPr>
      <w:r w:rsidRPr="001B4644">
        <w:rPr>
          <w:rFonts w:ascii="Arial" w:hAnsi="Arial" w:cs="Arial"/>
          <w:b/>
          <w:sz w:val="22"/>
          <w:szCs w:val="22"/>
        </w:rPr>
        <w:t xml:space="preserve">  Roboty wykończeniowe wewnętrzne i zewnętrzne</w:t>
      </w:r>
    </w:p>
    <w:p w14:paraId="572F5689" w14:textId="77777777" w:rsidR="001B4644" w:rsidRPr="001B4644" w:rsidRDefault="001B4644" w:rsidP="001B4644">
      <w:pPr>
        <w:pStyle w:val="Tekstpodstawowy23"/>
        <w:numPr>
          <w:ilvl w:val="0"/>
          <w:numId w:val="17"/>
        </w:numPr>
        <w:tabs>
          <w:tab w:val="left" w:pos="567"/>
        </w:tabs>
        <w:ind w:left="284" w:right="0" w:firstLine="0"/>
        <w:jc w:val="both"/>
        <w:rPr>
          <w:rFonts w:ascii="Arial" w:hAnsi="Arial" w:cs="Arial"/>
          <w:sz w:val="22"/>
          <w:szCs w:val="22"/>
        </w:rPr>
      </w:pPr>
      <w:r w:rsidRPr="001B4644">
        <w:rPr>
          <w:rFonts w:ascii="Arial" w:hAnsi="Arial" w:cs="Arial"/>
          <w:sz w:val="22"/>
          <w:szCs w:val="22"/>
        </w:rPr>
        <w:t>Wykonanie docieplenia ścian zewnętrznych styropianem gr. 20 cm, z wyprawą z tynku</w:t>
      </w:r>
    </w:p>
    <w:p w14:paraId="4E1798CA" w14:textId="77777777" w:rsidR="001B4644" w:rsidRPr="001B4644" w:rsidRDefault="001B4644" w:rsidP="001B4644">
      <w:pPr>
        <w:pStyle w:val="Tekstpodstawowy23"/>
        <w:tabs>
          <w:tab w:val="left" w:pos="567"/>
        </w:tabs>
        <w:ind w:right="0"/>
        <w:jc w:val="both"/>
        <w:rPr>
          <w:rFonts w:ascii="Arial" w:hAnsi="Arial" w:cs="Arial"/>
          <w:sz w:val="22"/>
          <w:szCs w:val="22"/>
        </w:rPr>
      </w:pPr>
      <w:r w:rsidRPr="001B4644">
        <w:rPr>
          <w:rFonts w:ascii="Arial" w:hAnsi="Arial" w:cs="Arial"/>
          <w:sz w:val="22"/>
          <w:szCs w:val="22"/>
        </w:rPr>
        <w:t xml:space="preserve">           silikonowego</w:t>
      </w:r>
    </w:p>
    <w:p w14:paraId="7A4D611C" w14:textId="77777777" w:rsidR="001B4644" w:rsidRPr="001B4644" w:rsidRDefault="001B4644" w:rsidP="001B4644">
      <w:pPr>
        <w:pStyle w:val="Tekstpodstawowy23"/>
        <w:numPr>
          <w:ilvl w:val="0"/>
          <w:numId w:val="17"/>
        </w:numPr>
        <w:tabs>
          <w:tab w:val="left" w:pos="567"/>
        </w:tabs>
        <w:ind w:left="927" w:right="0" w:hanging="643"/>
        <w:jc w:val="both"/>
        <w:rPr>
          <w:rFonts w:ascii="Arial" w:hAnsi="Arial" w:cs="Arial"/>
          <w:sz w:val="22"/>
          <w:szCs w:val="22"/>
        </w:rPr>
      </w:pPr>
      <w:r w:rsidRPr="001B4644">
        <w:rPr>
          <w:rFonts w:ascii="Arial" w:hAnsi="Arial" w:cs="Arial"/>
          <w:sz w:val="22"/>
          <w:szCs w:val="22"/>
        </w:rPr>
        <w:t>Wykonanie izolacji termicznej, przeciwwilgociowej poziomej i pionowej fundamentów,</w:t>
      </w:r>
    </w:p>
    <w:p w14:paraId="05936650" w14:textId="77777777" w:rsidR="001B4644" w:rsidRPr="001B4644" w:rsidRDefault="001B4644" w:rsidP="001B4644">
      <w:pPr>
        <w:pStyle w:val="Tekstpodstawowy23"/>
        <w:numPr>
          <w:ilvl w:val="0"/>
          <w:numId w:val="17"/>
        </w:numPr>
        <w:tabs>
          <w:tab w:val="left" w:pos="567"/>
        </w:tabs>
        <w:ind w:left="927" w:right="0" w:hanging="643"/>
        <w:jc w:val="both"/>
        <w:rPr>
          <w:rFonts w:ascii="Arial" w:hAnsi="Arial" w:cs="Arial"/>
          <w:sz w:val="22"/>
          <w:szCs w:val="22"/>
        </w:rPr>
      </w:pPr>
      <w:r w:rsidRPr="001B4644">
        <w:rPr>
          <w:rFonts w:ascii="Arial" w:hAnsi="Arial" w:cs="Arial"/>
          <w:sz w:val="22"/>
          <w:szCs w:val="22"/>
        </w:rPr>
        <w:t>Tynkowanie cokołów tynkiem mozaikowym</w:t>
      </w:r>
    </w:p>
    <w:p w14:paraId="02C8B759" w14:textId="77777777" w:rsidR="001B4644" w:rsidRPr="001B4644" w:rsidRDefault="001B4644" w:rsidP="001B4644">
      <w:pPr>
        <w:pStyle w:val="Tekstpodstawowy23"/>
        <w:numPr>
          <w:ilvl w:val="0"/>
          <w:numId w:val="17"/>
        </w:numPr>
        <w:tabs>
          <w:tab w:val="left" w:pos="567"/>
        </w:tabs>
        <w:ind w:left="927" w:right="0" w:hanging="643"/>
        <w:jc w:val="both"/>
        <w:rPr>
          <w:rFonts w:ascii="Arial" w:hAnsi="Arial" w:cs="Arial"/>
          <w:sz w:val="22"/>
          <w:szCs w:val="22"/>
        </w:rPr>
      </w:pPr>
      <w:r w:rsidRPr="001B4644">
        <w:rPr>
          <w:rFonts w:ascii="Arial" w:hAnsi="Arial" w:cs="Arial"/>
          <w:sz w:val="22"/>
          <w:szCs w:val="22"/>
        </w:rPr>
        <w:t>Wykonanie obróbek blacharskich - parapetów zewnętrznych,</w:t>
      </w:r>
    </w:p>
    <w:p w14:paraId="692E9238" w14:textId="77777777" w:rsidR="001B4644" w:rsidRPr="001B4644" w:rsidRDefault="001B4644" w:rsidP="001B4644">
      <w:pPr>
        <w:pStyle w:val="Tekstpodstawowy23"/>
        <w:numPr>
          <w:ilvl w:val="0"/>
          <w:numId w:val="17"/>
        </w:numPr>
        <w:tabs>
          <w:tab w:val="left" w:pos="567"/>
        </w:tabs>
        <w:ind w:left="927" w:right="0" w:hanging="643"/>
        <w:jc w:val="both"/>
        <w:rPr>
          <w:rFonts w:ascii="Arial" w:hAnsi="Arial" w:cs="Arial"/>
          <w:sz w:val="22"/>
          <w:szCs w:val="22"/>
        </w:rPr>
      </w:pPr>
      <w:r w:rsidRPr="001B4644">
        <w:rPr>
          <w:rFonts w:ascii="Arial" w:hAnsi="Arial" w:cs="Arial"/>
          <w:sz w:val="22"/>
          <w:szCs w:val="22"/>
        </w:rPr>
        <w:t>Montaż stolarki okiennej i drzwiowej zewnętrznej i wewnętrznej,</w:t>
      </w:r>
    </w:p>
    <w:p w14:paraId="3AAC53BA" w14:textId="77777777" w:rsidR="001B4644" w:rsidRPr="001B4644" w:rsidRDefault="001B4644" w:rsidP="001B4644">
      <w:pPr>
        <w:pStyle w:val="Tekstpodstawowy23"/>
        <w:numPr>
          <w:ilvl w:val="0"/>
          <w:numId w:val="17"/>
        </w:numPr>
        <w:tabs>
          <w:tab w:val="left" w:pos="567"/>
        </w:tabs>
        <w:ind w:left="927" w:right="0" w:hanging="643"/>
        <w:jc w:val="both"/>
        <w:rPr>
          <w:rFonts w:ascii="Arial" w:hAnsi="Arial" w:cs="Arial"/>
          <w:sz w:val="22"/>
          <w:szCs w:val="22"/>
        </w:rPr>
      </w:pPr>
      <w:r w:rsidRPr="001B4644">
        <w:rPr>
          <w:rFonts w:ascii="Arial" w:hAnsi="Arial" w:cs="Arial"/>
          <w:sz w:val="22"/>
          <w:szCs w:val="22"/>
        </w:rPr>
        <w:t>Wykonanie sufitów podwieszanych kasetonowych</w:t>
      </w:r>
    </w:p>
    <w:p w14:paraId="3843183C" w14:textId="6B933EAB" w:rsidR="001B4644" w:rsidRPr="00766708" w:rsidRDefault="001B4644" w:rsidP="00766708">
      <w:pPr>
        <w:pStyle w:val="Tekstpodstawowy23"/>
        <w:numPr>
          <w:ilvl w:val="0"/>
          <w:numId w:val="17"/>
        </w:numPr>
        <w:tabs>
          <w:tab w:val="left" w:pos="567"/>
        </w:tabs>
        <w:ind w:left="851" w:right="0" w:hanging="643"/>
        <w:jc w:val="both"/>
        <w:rPr>
          <w:rFonts w:ascii="Arial" w:hAnsi="Arial" w:cs="Arial"/>
          <w:sz w:val="22"/>
          <w:szCs w:val="22"/>
        </w:rPr>
      </w:pPr>
      <w:r w:rsidRPr="001B4644">
        <w:rPr>
          <w:rFonts w:ascii="Arial" w:hAnsi="Arial" w:cs="Arial"/>
          <w:sz w:val="22"/>
          <w:szCs w:val="22"/>
        </w:rPr>
        <w:t>Wykonanie zabudów z płyt g-k konstrukcji dachowych na poddaszu (sufity) z</w:t>
      </w:r>
      <w:r w:rsidR="00766708">
        <w:rPr>
          <w:rFonts w:ascii="Arial" w:hAnsi="Arial" w:cs="Arial"/>
          <w:sz w:val="22"/>
          <w:szCs w:val="22"/>
        </w:rPr>
        <w:t xml:space="preserve"> </w:t>
      </w:r>
      <w:r w:rsidRPr="001B4644">
        <w:rPr>
          <w:rFonts w:ascii="Arial" w:hAnsi="Arial" w:cs="Arial"/>
          <w:sz w:val="22"/>
          <w:szCs w:val="22"/>
        </w:rPr>
        <w:t xml:space="preserve">dociepleniem </w:t>
      </w:r>
      <w:r w:rsidRPr="00766708">
        <w:rPr>
          <w:rFonts w:ascii="Arial" w:hAnsi="Arial" w:cs="Arial"/>
          <w:sz w:val="22"/>
          <w:szCs w:val="22"/>
        </w:rPr>
        <w:t>wełną mineralną</w:t>
      </w:r>
    </w:p>
    <w:p w14:paraId="0105982F" w14:textId="77777777" w:rsidR="001B4644" w:rsidRPr="001B4644" w:rsidRDefault="001B4644" w:rsidP="001B4644">
      <w:pPr>
        <w:pStyle w:val="Tekstpodstawowy23"/>
        <w:numPr>
          <w:ilvl w:val="0"/>
          <w:numId w:val="17"/>
        </w:numPr>
        <w:tabs>
          <w:tab w:val="left" w:pos="567"/>
        </w:tabs>
        <w:ind w:left="927" w:right="0" w:hanging="643"/>
        <w:jc w:val="both"/>
        <w:rPr>
          <w:rFonts w:ascii="Arial" w:hAnsi="Arial" w:cs="Arial"/>
          <w:sz w:val="22"/>
          <w:szCs w:val="22"/>
        </w:rPr>
      </w:pPr>
      <w:r w:rsidRPr="001B4644">
        <w:rPr>
          <w:rFonts w:ascii="Arial" w:hAnsi="Arial" w:cs="Arial"/>
          <w:sz w:val="22"/>
          <w:szCs w:val="22"/>
        </w:rPr>
        <w:t>Tynkowanie ścian wewnętrznych tynkiem cementowo-wapiennym,</w:t>
      </w:r>
    </w:p>
    <w:p w14:paraId="4EABF0C8" w14:textId="77777777" w:rsidR="001B4644" w:rsidRPr="001B4644" w:rsidRDefault="001B4644" w:rsidP="001B4644">
      <w:pPr>
        <w:pStyle w:val="Tekstpodstawowy23"/>
        <w:numPr>
          <w:ilvl w:val="0"/>
          <w:numId w:val="17"/>
        </w:numPr>
        <w:tabs>
          <w:tab w:val="left" w:pos="567"/>
        </w:tabs>
        <w:ind w:left="927" w:right="0" w:hanging="643"/>
        <w:jc w:val="both"/>
        <w:rPr>
          <w:rFonts w:ascii="Arial" w:hAnsi="Arial" w:cs="Arial"/>
          <w:sz w:val="22"/>
          <w:szCs w:val="22"/>
        </w:rPr>
      </w:pPr>
      <w:r w:rsidRPr="001B4644">
        <w:rPr>
          <w:rFonts w:ascii="Arial" w:hAnsi="Arial" w:cs="Arial"/>
          <w:sz w:val="22"/>
          <w:szCs w:val="22"/>
        </w:rPr>
        <w:t>Tynkowanie sufitów tynkiem cementowo-wapiennym w pomieszczeniach ze stropem żelbetowym</w:t>
      </w:r>
    </w:p>
    <w:p w14:paraId="3540FADB" w14:textId="77777777" w:rsidR="001B4644" w:rsidRPr="001B4644" w:rsidRDefault="001B4644" w:rsidP="001B4644">
      <w:pPr>
        <w:pStyle w:val="Tekstpodstawowy23"/>
        <w:numPr>
          <w:ilvl w:val="0"/>
          <w:numId w:val="17"/>
        </w:numPr>
        <w:tabs>
          <w:tab w:val="left" w:pos="567"/>
        </w:tabs>
        <w:ind w:left="927" w:right="0" w:hanging="785"/>
        <w:jc w:val="both"/>
        <w:rPr>
          <w:rFonts w:ascii="Arial" w:hAnsi="Arial" w:cs="Arial"/>
          <w:sz w:val="22"/>
          <w:szCs w:val="22"/>
        </w:rPr>
      </w:pPr>
      <w:r w:rsidRPr="001B4644">
        <w:rPr>
          <w:rFonts w:ascii="Arial" w:hAnsi="Arial" w:cs="Arial"/>
          <w:sz w:val="22"/>
          <w:szCs w:val="22"/>
        </w:rPr>
        <w:t>Szpachlowanie, gruntowanie i malowanie ścian wewnętrznych i sufitów,</w:t>
      </w:r>
    </w:p>
    <w:p w14:paraId="18E46C77" w14:textId="77777777" w:rsidR="001B4644" w:rsidRPr="001B4644" w:rsidRDefault="001B4644" w:rsidP="001B4644">
      <w:pPr>
        <w:pStyle w:val="Tekstpodstawowy23"/>
        <w:numPr>
          <w:ilvl w:val="0"/>
          <w:numId w:val="17"/>
        </w:numPr>
        <w:tabs>
          <w:tab w:val="left" w:pos="567"/>
        </w:tabs>
        <w:ind w:left="927" w:right="0" w:hanging="785"/>
        <w:jc w:val="both"/>
        <w:rPr>
          <w:rFonts w:ascii="Arial" w:hAnsi="Arial" w:cs="Arial"/>
          <w:sz w:val="22"/>
          <w:szCs w:val="22"/>
        </w:rPr>
      </w:pPr>
      <w:r w:rsidRPr="001B4644">
        <w:rPr>
          <w:rFonts w:ascii="Arial" w:hAnsi="Arial" w:cs="Arial"/>
          <w:sz w:val="22"/>
          <w:szCs w:val="22"/>
        </w:rPr>
        <w:t xml:space="preserve">Wykonanie okładzin z płytek ceramicznych na ścianach pomieszczeń sanitarnych </w:t>
      </w:r>
    </w:p>
    <w:p w14:paraId="0E21E0F5" w14:textId="77777777" w:rsidR="001B4644" w:rsidRPr="001B4644" w:rsidRDefault="001B4644" w:rsidP="001B4644">
      <w:pPr>
        <w:pStyle w:val="Tekstpodstawowy23"/>
        <w:tabs>
          <w:tab w:val="left" w:pos="567"/>
        </w:tabs>
        <w:ind w:left="142" w:right="0"/>
        <w:jc w:val="both"/>
        <w:rPr>
          <w:rFonts w:ascii="Arial" w:hAnsi="Arial" w:cs="Arial"/>
          <w:sz w:val="22"/>
          <w:szCs w:val="22"/>
        </w:rPr>
      </w:pPr>
      <w:r w:rsidRPr="001B4644">
        <w:rPr>
          <w:rFonts w:ascii="Arial" w:hAnsi="Arial" w:cs="Arial"/>
          <w:sz w:val="22"/>
          <w:szCs w:val="22"/>
        </w:rPr>
        <w:t xml:space="preserve">        oraz zaplecza cateringowego</w:t>
      </w:r>
    </w:p>
    <w:p w14:paraId="44BFD4AC" w14:textId="77777777" w:rsidR="001B4644" w:rsidRPr="001B4644" w:rsidRDefault="001B4644" w:rsidP="001B4644">
      <w:pPr>
        <w:pStyle w:val="Tekstpodstawowy23"/>
        <w:numPr>
          <w:ilvl w:val="0"/>
          <w:numId w:val="17"/>
        </w:numPr>
        <w:tabs>
          <w:tab w:val="left" w:pos="567"/>
        </w:tabs>
        <w:ind w:left="927" w:right="0" w:hanging="785"/>
        <w:jc w:val="both"/>
        <w:rPr>
          <w:rFonts w:ascii="Arial" w:hAnsi="Arial" w:cs="Arial"/>
          <w:sz w:val="22"/>
          <w:szCs w:val="22"/>
        </w:rPr>
      </w:pPr>
      <w:r w:rsidRPr="001B4644">
        <w:rPr>
          <w:rFonts w:ascii="Arial" w:hAnsi="Arial" w:cs="Arial"/>
          <w:sz w:val="22"/>
          <w:szCs w:val="22"/>
        </w:rPr>
        <w:t xml:space="preserve">Montaż parapetów wewnętrznych z konglomeratu </w:t>
      </w:r>
    </w:p>
    <w:p w14:paraId="0E4E90C5" w14:textId="77777777" w:rsidR="001B4644" w:rsidRPr="001B4644" w:rsidRDefault="001B4644" w:rsidP="001B4644">
      <w:pPr>
        <w:pStyle w:val="Tekstpodstawowy23"/>
        <w:numPr>
          <w:ilvl w:val="0"/>
          <w:numId w:val="17"/>
        </w:numPr>
        <w:tabs>
          <w:tab w:val="left" w:pos="567"/>
        </w:tabs>
        <w:ind w:right="0" w:hanging="218"/>
        <w:jc w:val="both"/>
        <w:rPr>
          <w:rFonts w:ascii="Arial" w:hAnsi="Arial" w:cs="Arial"/>
          <w:sz w:val="22"/>
          <w:szCs w:val="22"/>
        </w:rPr>
      </w:pPr>
      <w:r w:rsidRPr="001B4644">
        <w:rPr>
          <w:rFonts w:ascii="Arial" w:hAnsi="Arial" w:cs="Arial"/>
          <w:sz w:val="22"/>
          <w:szCs w:val="22"/>
        </w:rPr>
        <w:t>Wykonanie podłóg na gruncie i posadzek betonowych</w:t>
      </w:r>
    </w:p>
    <w:p w14:paraId="77149793" w14:textId="77777777" w:rsidR="001B4644" w:rsidRPr="001B4644" w:rsidRDefault="001B4644" w:rsidP="001B4644">
      <w:pPr>
        <w:pStyle w:val="Tekstpodstawowy23"/>
        <w:numPr>
          <w:ilvl w:val="0"/>
          <w:numId w:val="17"/>
        </w:numPr>
        <w:tabs>
          <w:tab w:val="left" w:pos="567"/>
        </w:tabs>
        <w:ind w:right="0" w:hanging="218"/>
        <w:jc w:val="both"/>
        <w:rPr>
          <w:rFonts w:ascii="Arial" w:hAnsi="Arial" w:cs="Arial"/>
          <w:sz w:val="22"/>
          <w:szCs w:val="22"/>
        </w:rPr>
      </w:pPr>
      <w:r w:rsidRPr="001B4644">
        <w:rPr>
          <w:rFonts w:ascii="Arial" w:hAnsi="Arial" w:cs="Arial"/>
          <w:sz w:val="22"/>
          <w:szCs w:val="22"/>
        </w:rPr>
        <w:t>Wykonanie posadzki zbrojonej włóknem stalowym w garażu</w:t>
      </w:r>
    </w:p>
    <w:p w14:paraId="6C07E394" w14:textId="77777777" w:rsidR="001B4644" w:rsidRPr="001B4644" w:rsidRDefault="001B4644" w:rsidP="001B4644">
      <w:pPr>
        <w:pStyle w:val="Tekstpodstawowy23"/>
        <w:numPr>
          <w:ilvl w:val="0"/>
          <w:numId w:val="17"/>
        </w:numPr>
        <w:tabs>
          <w:tab w:val="left" w:pos="567"/>
        </w:tabs>
        <w:ind w:left="142" w:right="0" w:firstLine="0"/>
        <w:jc w:val="both"/>
        <w:rPr>
          <w:rFonts w:ascii="Arial" w:hAnsi="Arial" w:cs="Arial"/>
          <w:sz w:val="22"/>
          <w:szCs w:val="22"/>
        </w:rPr>
      </w:pPr>
      <w:r w:rsidRPr="001B4644">
        <w:rPr>
          <w:rFonts w:ascii="Arial" w:hAnsi="Arial" w:cs="Arial"/>
          <w:sz w:val="22"/>
          <w:szCs w:val="22"/>
        </w:rPr>
        <w:t>Wykończenie podłóg i schodów płytkami gresu</w:t>
      </w:r>
    </w:p>
    <w:p w14:paraId="05B2844E" w14:textId="77777777" w:rsidR="001B4644" w:rsidRPr="001B4644" w:rsidRDefault="001B4644" w:rsidP="001B4644">
      <w:pPr>
        <w:pStyle w:val="Tekstpodstawowy23"/>
        <w:numPr>
          <w:ilvl w:val="0"/>
          <w:numId w:val="17"/>
        </w:numPr>
        <w:tabs>
          <w:tab w:val="left" w:pos="567"/>
        </w:tabs>
        <w:ind w:left="142" w:right="0" w:firstLine="0"/>
        <w:jc w:val="both"/>
        <w:rPr>
          <w:rFonts w:ascii="Arial" w:hAnsi="Arial" w:cs="Arial"/>
          <w:sz w:val="22"/>
          <w:szCs w:val="22"/>
        </w:rPr>
      </w:pPr>
      <w:r w:rsidRPr="001B4644">
        <w:rPr>
          <w:rFonts w:ascii="Arial" w:hAnsi="Arial" w:cs="Arial"/>
          <w:sz w:val="22"/>
          <w:szCs w:val="22"/>
        </w:rPr>
        <w:t>Montaż balustrad stalowych przy schodach i na antresoli</w:t>
      </w:r>
    </w:p>
    <w:p w14:paraId="2C8A483A" w14:textId="77777777" w:rsidR="001B4644" w:rsidRPr="001B4644" w:rsidRDefault="001B4644" w:rsidP="001B4644">
      <w:pPr>
        <w:pStyle w:val="Tekstpodstawowy23"/>
        <w:numPr>
          <w:ilvl w:val="0"/>
          <w:numId w:val="22"/>
        </w:numPr>
        <w:tabs>
          <w:tab w:val="left" w:pos="567"/>
        </w:tabs>
        <w:spacing w:before="120" w:line="276" w:lineRule="auto"/>
        <w:ind w:right="-1" w:hanging="1004"/>
        <w:jc w:val="both"/>
        <w:rPr>
          <w:rFonts w:ascii="Arial" w:hAnsi="Arial" w:cs="Arial"/>
          <w:b/>
          <w:color w:val="000000"/>
          <w:sz w:val="22"/>
          <w:szCs w:val="22"/>
        </w:rPr>
      </w:pPr>
      <w:r w:rsidRPr="001B4644">
        <w:rPr>
          <w:rFonts w:ascii="Arial" w:hAnsi="Arial" w:cs="Arial"/>
          <w:b/>
          <w:color w:val="000000"/>
          <w:sz w:val="22"/>
          <w:szCs w:val="22"/>
        </w:rPr>
        <w:t>Roboty instalacyjne</w:t>
      </w:r>
    </w:p>
    <w:p w14:paraId="5001B322" w14:textId="603C7A68" w:rsidR="001B4644" w:rsidRPr="001B4644" w:rsidRDefault="001B4644" w:rsidP="001B4644">
      <w:pPr>
        <w:pStyle w:val="Tekstpodstawowy23"/>
        <w:numPr>
          <w:ilvl w:val="0"/>
          <w:numId w:val="19"/>
        </w:numPr>
        <w:tabs>
          <w:tab w:val="left" w:pos="567"/>
        </w:tabs>
        <w:ind w:left="567" w:right="-1" w:hanging="425"/>
        <w:jc w:val="both"/>
        <w:rPr>
          <w:rFonts w:ascii="Arial" w:hAnsi="Arial" w:cs="Arial"/>
          <w:color w:val="000000"/>
          <w:sz w:val="22"/>
          <w:szCs w:val="22"/>
        </w:rPr>
      </w:pPr>
      <w:r w:rsidRPr="001B4644">
        <w:rPr>
          <w:rFonts w:ascii="Arial" w:hAnsi="Arial" w:cs="Arial"/>
          <w:color w:val="000000"/>
          <w:sz w:val="22"/>
          <w:szCs w:val="22"/>
        </w:rPr>
        <w:t xml:space="preserve">Roboty elektryczne - wykonanie instalacji elektrycznych (zasobników kablowych wraz z rozdzielnicami elektrycznymi, linii kablowych, tras przewodów w bruzdach i rurarzu, zarabianie końcówek kabli i przewodów, montaż urządzeń odbiorczych - opraw oświetlenia, gniazd wtykowych, włączników i pozostałego osprzętu), wykonanie: instalacji odgromowej i uziemiającej, instalacji internetowej, instalacji alarmowej, instalacji ochrony przeciwpożarowej, instalacji monitoringu, systemu </w:t>
      </w:r>
      <w:proofErr w:type="spellStart"/>
      <w:r w:rsidRPr="001B4644">
        <w:rPr>
          <w:rFonts w:ascii="Arial" w:hAnsi="Arial" w:cs="Arial"/>
          <w:color w:val="000000"/>
          <w:sz w:val="22"/>
          <w:szCs w:val="22"/>
        </w:rPr>
        <w:t>przyzywowego</w:t>
      </w:r>
      <w:proofErr w:type="spellEnd"/>
      <w:r w:rsidRPr="001B4644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1B4644">
        <w:rPr>
          <w:rFonts w:ascii="Arial" w:hAnsi="Arial" w:cs="Arial"/>
          <w:color w:val="000000"/>
          <w:sz w:val="22"/>
          <w:szCs w:val="22"/>
        </w:rPr>
        <w:t>wc</w:t>
      </w:r>
      <w:proofErr w:type="spellEnd"/>
      <w:r w:rsidRPr="001B4644">
        <w:rPr>
          <w:rFonts w:ascii="Arial" w:hAnsi="Arial" w:cs="Arial"/>
          <w:color w:val="000000"/>
          <w:sz w:val="22"/>
          <w:szCs w:val="22"/>
        </w:rPr>
        <w:t xml:space="preserve"> dla osób z niepełnosprawnościami</w:t>
      </w:r>
    </w:p>
    <w:p w14:paraId="6C4205ED" w14:textId="77777777" w:rsidR="001B4644" w:rsidRPr="001B4644" w:rsidRDefault="001B4644" w:rsidP="001B4644">
      <w:pPr>
        <w:pStyle w:val="Tekstpodstawowy23"/>
        <w:numPr>
          <w:ilvl w:val="0"/>
          <w:numId w:val="19"/>
        </w:numPr>
        <w:tabs>
          <w:tab w:val="left" w:pos="567"/>
        </w:tabs>
        <w:ind w:left="567" w:right="-1" w:hanging="425"/>
        <w:jc w:val="both"/>
        <w:rPr>
          <w:rFonts w:ascii="Arial" w:hAnsi="Arial" w:cs="Arial"/>
          <w:sz w:val="22"/>
          <w:szCs w:val="22"/>
          <w:lang w:eastAsia="pl-PL"/>
        </w:rPr>
      </w:pPr>
      <w:r w:rsidRPr="001B4644">
        <w:rPr>
          <w:rFonts w:ascii="Arial" w:hAnsi="Arial" w:cs="Arial"/>
          <w:sz w:val="22"/>
          <w:szCs w:val="22"/>
          <w:lang w:eastAsia="pl-PL"/>
        </w:rPr>
        <w:t xml:space="preserve">Roboty wodociągowe – wykonanie zewnętrznego doziemnego przyłącza wodociągowego oraz wewnętrznej instalacji wodociągowej w budynku,  </w:t>
      </w:r>
    </w:p>
    <w:p w14:paraId="3BEA487D" w14:textId="4D74A612" w:rsidR="001B4644" w:rsidRPr="001B4644" w:rsidRDefault="001B4644" w:rsidP="001B4644">
      <w:pPr>
        <w:pStyle w:val="Tekstpodstawowy23"/>
        <w:numPr>
          <w:ilvl w:val="0"/>
          <w:numId w:val="19"/>
        </w:numPr>
        <w:tabs>
          <w:tab w:val="left" w:pos="567"/>
        </w:tabs>
        <w:ind w:left="567" w:right="-1" w:hanging="425"/>
        <w:jc w:val="both"/>
        <w:rPr>
          <w:rFonts w:ascii="Arial" w:hAnsi="Arial" w:cs="Arial"/>
          <w:sz w:val="22"/>
          <w:szCs w:val="22"/>
          <w:lang w:eastAsia="pl-PL"/>
        </w:rPr>
      </w:pPr>
      <w:r w:rsidRPr="001B4644">
        <w:rPr>
          <w:rFonts w:ascii="Arial" w:hAnsi="Arial" w:cs="Arial"/>
          <w:sz w:val="22"/>
          <w:szCs w:val="22"/>
          <w:lang w:eastAsia="pl-PL"/>
        </w:rPr>
        <w:t>Roboty kanalizacyjne - montaż zbiornika szczelnego na ścieki o poj. 9,9 m</w:t>
      </w:r>
      <w:r w:rsidRPr="001B4644">
        <w:rPr>
          <w:rFonts w:ascii="Arial" w:hAnsi="Arial" w:cs="Arial"/>
          <w:sz w:val="22"/>
          <w:szCs w:val="22"/>
          <w:vertAlign w:val="superscript"/>
          <w:lang w:eastAsia="pl-PL"/>
        </w:rPr>
        <w:t>3</w:t>
      </w:r>
      <w:r w:rsidRPr="001B4644">
        <w:rPr>
          <w:rFonts w:ascii="Arial" w:hAnsi="Arial" w:cs="Arial"/>
          <w:sz w:val="22"/>
          <w:szCs w:val="22"/>
          <w:lang w:eastAsia="pl-PL"/>
        </w:rPr>
        <w:t xml:space="preserve">, wykonanie zewnętrznego przyłącza kanalizacji sanitarnej do zbiornika oraz wewnętrznej instalacji </w:t>
      </w:r>
      <w:r w:rsidRPr="001B4644">
        <w:rPr>
          <w:rFonts w:ascii="Arial" w:hAnsi="Arial" w:cs="Arial"/>
          <w:sz w:val="22"/>
          <w:szCs w:val="22"/>
          <w:lang w:eastAsia="pl-PL"/>
        </w:rPr>
        <w:lastRenderedPageBreak/>
        <w:t>sanitarnych, biały montaż w łazienkach i kuchniach</w:t>
      </w:r>
    </w:p>
    <w:p w14:paraId="25EBB2C3" w14:textId="39AE865C" w:rsidR="001B4644" w:rsidRPr="001B4644" w:rsidRDefault="001B4644" w:rsidP="001B4644">
      <w:pPr>
        <w:numPr>
          <w:ilvl w:val="0"/>
          <w:numId w:val="19"/>
        </w:numPr>
        <w:suppressAutoHyphens/>
        <w:spacing w:after="0" w:line="276" w:lineRule="auto"/>
        <w:ind w:left="567" w:hanging="425"/>
        <w:jc w:val="both"/>
        <w:rPr>
          <w:rFonts w:ascii="Arial" w:hAnsi="Arial" w:cs="Arial"/>
          <w:lang w:eastAsia="pl-PL"/>
        </w:rPr>
      </w:pPr>
      <w:r w:rsidRPr="001B4644">
        <w:rPr>
          <w:rFonts w:ascii="Arial" w:hAnsi="Arial" w:cs="Arial"/>
          <w:lang w:eastAsia="pl-PL"/>
        </w:rPr>
        <w:t xml:space="preserve">Roboty montażowe c.o. i c.w.u. – montaż doziemnego zbiornika na gaz płynny o poj. 4850 dm3, wykonanie przyłączy doziemnych od zbiornika do pomieszczenia kotłowni, wykonanie wewnętrznej instalacji gazowej, montaż kotła gazowego kondensacyjnego o mocy 38 kW z automatyką i osprzętem oraz niezbędnym wyposażeniem kotłowni, wykonanie wewnętrznej instalacji c.o. i c.w.u. wraz z montażem grzejników stalowych, uruchomienie kotłowni </w:t>
      </w:r>
    </w:p>
    <w:p w14:paraId="5E35A407" w14:textId="77777777" w:rsidR="001B4644" w:rsidRPr="001B4644" w:rsidRDefault="001B4644" w:rsidP="00766708">
      <w:pPr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Arial" w:hAnsi="Arial" w:cs="Arial"/>
          <w:lang w:eastAsia="pl-PL"/>
        </w:rPr>
      </w:pPr>
      <w:r w:rsidRPr="001B4644">
        <w:rPr>
          <w:rFonts w:ascii="Arial" w:eastAsia="CIDFont+F2" w:hAnsi="Arial" w:cs="Arial"/>
          <w:lang w:eastAsia="pl-PL"/>
        </w:rPr>
        <w:t xml:space="preserve">Roboty montażowe systemu wentylacji mechanicznej z odzyskiem </w:t>
      </w:r>
      <w:proofErr w:type="gramStart"/>
      <w:r w:rsidRPr="001B4644">
        <w:rPr>
          <w:rFonts w:ascii="Arial" w:eastAsia="CIDFont+F2" w:hAnsi="Arial" w:cs="Arial"/>
          <w:lang w:eastAsia="pl-PL"/>
        </w:rPr>
        <w:t>ciepła  obsługującej</w:t>
      </w:r>
      <w:proofErr w:type="gramEnd"/>
      <w:r w:rsidRPr="001B4644">
        <w:rPr>
          <w:rFonts w:ascii="Arial" w:eastAsia="CIDFont+F2" w:hAnsi="Arial" w:cs="Arial"/>
          <w:lang w:eastAsia="pl-PL"/>
        </w:rPr>
        <w:t xml:space="preserve"> salę szkoleniową, pomieszczenia cateringu, zespoły szatniowe oraz pomieszczenia higieniczno-sanitarne </w:t>
      </w:r>
      <w:proofErr w:type="gramStart"/>
      <w:r w:rsidRPr="001B4644">
        <w:rPr>
          <w:rFonts w:ascii="Arial" w:eastAsia="CIDFont+F2" w:hAnsi="Arial" w:cs="Arial"/>
          <w:lang w:eastAsia="pl-PL"/>
        </w:rPr>
        <w:t>oraz  instalację</w:t>
      </w:r>
      <w:proofErr w:type="gramEnd"/>
      <w:r w:rsidRPr="001B4644">
        <w:rPr>
          <w:rFonts w:ascii="Arial" w:eastAsia="CIDFont+F2" w:hAnsi="Arial" w:cs="Arial"/>
          <w:lang w:eastAsia="pl-PL"/>
        </w:rPr>
        <w:t xml:space="preserve"> wentylacji wywiewnej w pomieszczeniu garażu i magazynu</w:t>
      </w:r>
    </w:p>
    <w:p w14:paraId="4AE27B6E" w14:textId="77777777" w:rsidR="001B4644" w:rsidRPr="001B4644" w:rsidRDefault="001B4644" w:rsidP="001B4644">
      <w:pPr>
        <w:pStyle w:val="Tekstpodstawowy23"/>
        <w:tabs>
          <w:tab w:val="left" w:pos="567"/>
        </w:tabs>
        <w:ind w:left="142" w:right="0"/>
        <w:jc w:val="both"/>
        <w:rPr>
          <w:rFonts w:ascii="Arial" w:hAnsi="Arial" w:cs="Arial"/>
          <w:sz w:val="22"/>
          <w:szCs w:val="22"/>
        </w:rPr>
      </w:pPr>
    </w:p>
    <w:p w14:paraId="6DA61176" w14:textId="77777777" w:rsidR="001B4644" w:rsidRPr="001B4644" w:rsidRDefault="001B4644" w:rsidP="001B4644">
      <w:pPr>
        <w:pStyle w:val="Tekstpodstawowy23"/>
        <w:numPr>
          <w:ilvl w:val="0"/>
          <w:numId w:val="22"/>
        </w:numPr>
        <w:tabs>
          <w:tab w:val="left" w:pos="567"/>
        </w:tabs>
        <w:spacing w:line="276" w:lineRule="auto"/>
        <w:ind w:right="0"/>
        <w:jc w:val="both"/>
        <w:rPr>
          <w:rFonts w:ascii="Arial" w:hAnsi="Arial" w:cs="Arial"/>
          <w:b/>
          <w:sz w:val="22"/>
          <w:szCs w:val="22"/>
        </w:rPr>
      </w:pPr>
      <w:r w:rsidRPr="001B4644">
        <w:rPr>
          <w:rFonts w:ascii="Arial" w:hAnsi="Arial" w:cs="Arial"/>
          <w:sz w:val="22"/>
          <w:szCs w:val="22"/>
        </w:rPr>
        <w:t xml:space="preserve"> </w:t>
      </w:r>
      <w:r w:rsidRPr="001B4644">
        <w:rPr>
          <w:rFonts w:ascii="Arial" w:hAnsi="Arial" w:cs="Arial"/>
          <w:b/>
          <w:sz w:val="22"/>
          <w:szCs w:val="22"/>
        </w:rPr>
        <w:t>Zagospodarowanie terenu i mała architektura</w:t>
      </w:r>
    </w:p>
    <w:p w14:paraId="16F8C84B" w14:textId="77777777" w:rsidR="001B4644" w:rsidRPr="001B4644" w:rsidRDefault="001B4644" w:rsidP="001B4644">
      <w:pPr>
        <w:numPr>
          <w:ilvl w:val="0"/>
          <w:numId w:val="24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</w:rPr>
      </w:pPr>
      <w:r w:rsidRPr="001B4644">
        <w:rPr>
          <w:rFonts w:ascii="Arial" w:eastAsia="CIDFont+F2" w:hAnsi="Arial" w:cs="Arial"/>
          <w:lang w:eastAsia="pl-PL"/>
        </w:rPr>
        <w:t xml:space="preserve">  Wykonanie nawierzchni utwardzonych przeznaczonych dla ruchu kołowego z płyt ażurowych </w:t>
      </w:r>
    </w:p>
    <w:p w14:paraId="6128926D" w14:textId="77777777" w:rsidR="001B4644" w:rsidRPr="001B4644" w:rsidRDefault="001B4644" w:rsidP="001B4644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left="644"/>
        <w:jc w:val="both"/>
        <w:rPr>
          <w:rFonts w:ascii="Arial" w:eastAsia="CIDFont+F2" w:hAnsi="Arial" w:cs="Arial"/>
          <w:lang w:eastAsia="pl-PL"/>
        </w:rPr>
      </w:pPr>
      <w:r w:rsidRPr="001B4644">
        <w:rPr>
          <w:rFonts w:ascii="Arial" w:eastAsia="CIDFont+F2" w:hAnsi="Arial" w:cs="Arial"/>
          <w:lang w:eastAsia="pl-PL"/>
        </w:rPr>
        <w:t xml:space="preserve">gr. 8 cm </w:t>
      </w:r>
      <w:proofErr w:type="gramStart"/>
      <w:r w:rsidRPr="001B4644">
        <w:rPr>
          <w:rFonts w:ascii="Arial" w:eastAsia="CIDFont+F2" w:hAnsi="Arial" w:cs="Arial"/>
          <w:lang w:eastAsia="pl-PL"/>
        </w:rPr>
        <w:t>i  kostki</w:t>
      </w:r>
      <w:proofErr w:type="gramEnd"/>
      <w:r w:rsidRPr="001B4644">
        <w:rPr>
          <w:rFonts w:ascii="Arial" w:eastAsia="CIDFont+F2" w:hAnsi="Arial" w:cs="Arial"/>
          <w:lang w:eastAsia="pl-PL"/>
        </w:rPr>
        <w:t xml:space="preserve"> brukowej betonowej gr.8 cm </w:t>
      </w:r>
    </w:p>
    <w:p w14:paraId="6C864DBD" w14:textId="77777777" w:rsidR="001B4644" w:rsidRPr="001B4644" w:rsidRDefault="001B4644" w:rsidP="001B4644">
      <w:pPr>
        <w:numPr>
          <w:ilvl w:val="0"/>
          <w:numId w:val="24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CIDFont+F2" w:hAnsi="Arial" w:cs="Arial"/>
          <w:lang w:eastAsia="pl-PL"/>
        </w:rPr>
      </w:pPr>
      <w:r w:rsidRPr="001B4644">
        <w:rPr>
          <w:rFonts w:ascii="Arial" w:eastAsia="CIDFont+F2" w:hAnsi="Arial" w:cs="Arial"/>
          <w:lang w:eastAsia="pl-PL"/>
        </w:rPr>
        <w:t xml:space="preserve">  Wykonanie nawierzchni utwardzonych przeznaczonych dla ruchu pieszego z kostki </w:t>
      </w:r>
      <w:proofErr w:type="gramStart"/>
      <w:r w:rsidRPr="001B4644">
        <w:rPr>
          <w:rFonts w:ascii="Arial" w:eastAsia="CIDFont+F2" w:hAnsi="Arial" w:cs="Arial"/>
          <w:lang w:eastAsia="pl-PL"/>
        </w:rPr>
        <w:t>brukowej  betonowej</w:t>
      </w:r>
      <w:proofErr w:type="gramEnd"/>
      <w:r w:rsidRPr="001B4644">
        <w:rPr>
          <w:rFonts w:ascii="Arial" w:eastAsia="CIDFont+F2" w:hAnsi="Arial" w:cs="Arial"/>
          <w:lang w:eastAsia="pl-PL"/>
        </w:rPr>
        <w:t xml:space="preserve"> gr.6 cm </w:t>
      </w:r>
    </w:p>
    <w:p w14:paraId="77614C4F" w14:textId="77777777" w:rsidR="001B4644" w:rsidRPr="001B4644" w:rsidRDefault="001B4644" w:rsidP="001B4644">
      <w:pPr>
        <w:numPr>
          <w:ilvl w:val="0"/>
          <w:numId w:val="24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CIDFont+F2" w:hAnsi="Arial" w:cs="Arial"/>
          <w:lang w:eastAsia="pl-PL"/>
        </w:rPr>
      </w:pPr>
      <w:r w:rsidRPr="001B4644">
        <w:rPr>
          <w:rFonts w:ascii="Arial" w:eastAsia="CIDFont+F2" w:hAnsi="Arial" w:cs="Arial"/>
          <w:lang w:eastAsia="pl-PL"/>
        </w:rPr>
        <w:t xml:space="preserve">  Wykonanie </w:t>
      </w:r>
      <w:proofErr w:type="spellStart"/>
      <w:r w:rsidRPr="001B4644">
        <w:rPr>
          <w:rFonts w:ascii="Arial" w:eastAsia="CIDFont+F2" w:hAnsi="Arial" w:cs="Arial"/>
          <w:lang w:eastAsia="pl-PL"/>
        </w:rPr>
        <w:t>nasadzeń</w:t>
      </w:r>
      <w:proofErr w:type="spellEnd"/>
      <w:r w:rsidRPr="001B4644">
        <w:rPr>
          <w:rFonts w:ascii="Arial" w:eastAsia="CIDFont+F2" w:hAnsi="Arial" w:cs="Arial"/>
          <w:lang w:eastAsia="pl-PL"/>
        </w:rPr>
        <w:t xml:space="preserve"> roślinności niskiej i wysokiej z wymianą gruntu pod trawniki</w:t>
      </w:r>
    </w:p>
    <w:p w14:paraId="6AB96E41" w14:textId="77777777" w:rsidR="001B4644" w:rsidRPr="001B4644" w:rsidRDefault="001B4644" w:rsidP="001B4644">
      <w:pPr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pl-PL"/>
        </w:rPr>
      </w:pPr>
      <w:r w:rsidRPr="001B4644">
        <w:rPr>
          <w:rFonts w:ascii="Arial" w:eastAsia="CIDFont+F2" w:hAnsi="Arial" w:cs="Arial"/>
          <w:lang w:eastAsia="pl-PL"/>
        </w:rPr>
        <w:t>Wykonanie ogrodzenia panelowego z drutu fi 4 zabezpieczającego zbiornik doziemny gazowy</w:t>
      </w:r>
    </w:p>
    <w:p w14:paraId="66C7A1AE" w14:textId="77777777" w:rsidR="001B4644" w:rsidRPr="001B4644" w:rsidRDefault="001B4644" w:rsidP="001B4644">
      <w:pPr>
        <w:autoSpaceDE w:val="0"/>
        <w:autoSpaceDN w:val="0"/>
        <w:adjustRightInd w:val="0"/>
        <w:spacing w:after="0" w:line="240" w:lineRule="auto"/>
        <w:ind w:left="644"/>
        <w:rPr>
          <w:rFonts w:ascii="Arial" w:eastAsia="CIDFont+F3" w:hAnsi="Arial" w:cs="Arial"/>
          <w:lang w:eastAsia="pl-PL"/>
        </w:rPr>
      </w:pPr>
      <w:r w:rsidRPr="001B4644">
        <w:rPr>
          <w:rFonts w:ascii="Arial" w:eastAsia="CIDFont+F3" w:hAnsi="Arial" w:cs="Arial"/>
          <w:lang w:eastAsia="pl-PL"/>
        </w:rPr>
        <w:t>wraz z furtką zapewniającą dostęp techniczny do instalacji.</w:t>
      </w:r>
    </w:p>
    <w:p w14:paraId="139289E6" w14:textId="77777777" w:rsidR="001B4644" w:rsidRPr="001B4644" w:rsidRDefault="001B4644" w:rsidP="001B4644">
      <w:pPr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rPr>
          <w:rFonts w:ascii="Arial" w:eastAsia="CIDFont+F3" w:hAnsi="Arial" w:cs="Arial"/>
          <w:lang w:eastAsia="pl-PL"/>
        </w:rPr>
      </w:pPr>
      <w:r w:rsidRPr="001B4644">
        <w:rPr>
          <w:rFonts w:ascii="Arial" w:eastAsia="CIDFont+F3" w:hAnsi="Arial" w:cs="Arial"/>
          <w:lang w:eastAsia="pl-PL"/>
        </w:rPr>
        <w:t xml:space="preserve">Wykonanie masztu flagowego aluminiowego z linką poprowadzoną wewnątrz masztu i z mocowaniem linki zamkniętym na kluczyk. </w:t>
      </w:r>
    </w:p>
    <w:p w14:paraId="77C0EF6E" w14:textId="77777777" w:rsidR="001B4644" w:rsidRPr="001B4644" w:rsidRDefault="001B4644" w:rsidP="001B4644">
      <w:pPr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rPr>
          <w:rFonts w:ascii="Arial" w:eastAsia="CIDFont+F3" w:hAnsi="Arial" w:cs="Arial"/>
          <w:lang w:eastAsia="pl-PL"/>
        </w:rPr>
      </w:pPr>
      <w:r w:rsidRPr="001B4644">
        <w:rPr>
          <w:rFonts w:ascii="Arial" w:eastAsia="CIDFont+F3" w:hAnsi="Arial" w:cs="Arial"/>
          <w:lang w:eastAsia="pl-PL"/>
        </w:rPr>
        <w:t>Montaż zabudowy śmietnikowej stalowej na 4 kosze o pojemności 240 l</w:t>
      </w:r>
    </w:p>
    <w:p w14:paraId="2CD79234" w14:textId="77777777" w:rsidR="003B37AD" w:rsidRPr="001B4644" w:rsidRDefault="003B37AD" w:rsidP="00531E30">
      <w:pPr>
        <w:spacing w:after="120" w:line="276" w:lineRule="auto"/>
        <w:jc w:val="center"/>
        <w:rPr>
          <w:rFonts w:ascii="Arial" w:hAnsi="Arial" w:cs="Arial"/>
        </w:rPr>
      </w:pPr>
    </w:p>
    <w:sectPr w:rsidR="003B37AD" w:rsidRPr="001B4644" w:rsidSect="00010096">
      <w:headerReference w:type="default" r:id="rId8"/>
      <w:pgSz w:w="11906" w:h="16838"/>
      <w:pgMar w:top="161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14109A" w14:textId="77777777" w:rsidR="00120300" w:rsidRDefault="00120300" w:rsidP="008B19B7">
      <w:pPr>
        <w:spacing w:after="0" w:line="240" w:lineRule="auto"/>
      </w:pPr>
      <w:r>
        <w:separator/>
      </w:r>
    </w:p>
  </w:endnote>
  <w:endnote w:type="continuationSeparator" w:id="0">
    <w:p w14:paraId="59A7F846" w14:textId="77777777" w:rsidR="00120300" w:rsidRDefault="00120300" w:rsidP="008B19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IDFont+F2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CIDFont+F3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CIDFont+F8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F97F98" w14:textId="77777777" w:rsidR="00120300" w:rsidRDefault="00120300" w:rsidP="008B19B7">
      <w:pPr>
        <w:spacing w:after="0" w:line="240" w:lineRule="auto"/>
      </w:pPr>
      <w:r>
        <w:separator/>
      </w:r>
    </w:p>
  </w:footnote>
  <w:footnote w:type="continuationSeparator" w:id="0">
    <w:p w14:paraId="7F74A8CB" w14:textId="77777777" w:rsidR="00120300" w:rsidRDefault="00120300" w:rsidP="008B19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A91833" w14:textId="77777777" w:rsidR="008B19B7" w:rsidRDefault="008B19B7" w:rsidP="008B19B7">
    <w:pPr>
      <w:pStyle w:val="Nagwek"/>
      <w:jc w:val="right"/>
    </w:pPr>
    <w:r>
      <w:t>Załącznik nr 1</w:t>
    </w:r>
    <w:r w:rsidR="00B442FC">
      <w:t>2</w:t>
    </w:r>
    <w: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4"/>
    <w:multiLevelType w:val="singleLevel"/>
    <w:tmpl w:val="E46ED320"/>
    <w:lvl w:ilvl="0">
      <w:start w:val="1"/>
      <w:numFmt w:val="decimal"/>
      <w:lvlText w:val="%1."/>
      <w:lvlJc w:val="left"/>
      <w:pPr>
        <w:ind w:left="360" w:hanging="360"/>
      </w:pPr>
      <w:rPr>
        <w:rFonts w:ascii="Calibri" w:eastAsia="Times New Roman" w:hAnsi="Calibri" w:cs="Calibri"/>
        <w:b w:val="0"/>
        <w:i w:val="0"/>
        <w:color w:val="auto"/>
        <w:sz w:val="22"/>
        <w:szCs w:val="22"/>
      </w:rPr>
    </w:lvl>
  </w:abstractNum>
  <w:abstractNum w:abstractNumId="1" w15:restartNumberingAfterBreak="0">
    <w:nsid w:val="020066AB"/>
    <w:multiLevelType w:val="hybridMultilevel"/>
    <w:tmpl w:val="9998EE62"/>
    <w:lvl w:ilvl="0" w:tplc="B0AC653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E15851"/>
    <w:multiLevelType w:val="multilevel"/>
    <w:tmpl w:val="05DABDE8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2"/>
      <w:numFmt w:val="decimal"/>
      <w:lvlText w:val="%2."/>
      <w:lvlJc w:val="left"/>
      <w:pPr>
        <w:ind w:left="720" w:hanging="360"/>
      </w:p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1800" w:hanging="72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2880" w:hanging="1080"/>
      </w:pPr>
    </w:lvl>
    <w:lvl w:ilvl="6">
      <w:start w:val="1"/>
      <w:numFmt w:val="decimal"/>
      <w:lvlText w:val="%1.%2.%3.%4.%5.%6.%7"/>
      <w:lvlJc w:val="left"/>
      <w:pPr>
        <w:ind w:left="3600" w:hanging="1440"/>
      </w:pPr>
    </w:lvl>
    <w:lvl w:ilvl="7">
      <w:start w:val="1"/>
      <w:numFmt w:val="decimal"/>
      <w:lvlText w:val="%1.%2.%3.%4.%5.%6.%7.%8"/>
      <w:lvlJc w:val="left"/>
      <w:pPr>
        <w:ind w:left="3960" w:hanging="1440"/>
      </w:pPr>
    </w:lvl>
    <w:lvl w:ilvl="8">
      <w:start w:val="1"/>
      <w:numFmt w:val="decimal"/>
      <w:lvlText w:val="%1.%2.%3.%4.%5.%6.%7.%8.%9"/>
      <w:lvlJc w:val="left"/>
      <w:pPr>
        <w:ind w:left="4680" w:hanging="1800"/>
      </w:pPr>
    </w:lvl>
  </w:abstractNum>
  <w:abstractNum w:abstractNumId="3" w15:restartNumberingAfterBreak="0">
    <w:nsid w:val="15F043AE"/>
    <w:multiLevelType w:val="hybridMultilevel"/>
    <w:tmpl w:val="9E2C79EC"/>
    <w:lvl w:ilvl="0" w:tplc="B1300F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14039F"/>
    <w:multiLevelType w:val="hybridMultilevel"/>
    <w:tmpl w:val="4DA63846"/>
    <w:lvl w:ilvl="0" w:tplc="04150001">
      <w:start w:val="1"/>
      <w:numFmt w:val="bullet"/>
      <w:lvlText w:val=""/>
      <w:lvlJc w:val="left"/>
      <w:pPr>
        <w:ind w:left="21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14" w:hanging="360"/>
      </w:pPr>
      <w:rPr>
        <w:rFonts w:ascii="Wingdings" w:hAnsi="Wingdings" w:hint="default"/>
      </w:rPr>
    </w:lvl>
  </w:abstractNum>
  <w:abstractNum w:abstractNumId="5" w15:restartNumberingAfterBreak="0">
    <w:nsid w:val="180831EF"/>
    <w:multiLevelType w:val="hybridMultilevel"/>
    <w:tmpl w:val="B7361DAE"/>
    <w:lvl w:ilvl="0" w:tplc="7CF683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DE6387"/>
    <w:multiLevelType w:val="hybridMultilevel"/>
    <w:tmpl w:val="21844EFE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25350E3D"/>
    <w:multiLevelType w:val="hybridMultilevel"/>
    <w:tmpl w:val="E86AF2A2"/>
    <w:lvl w:ilvl="0" w:tplc="9132A668">
      <w:start w:val="1"/>
      <w:numFmt w:val="bullet"/>
      <w:lvlText w:val=""/>
      <w:lvlJc w:val="left"/>
      <w:pPr>
        <w:ind w:left="179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8" w15:restartNumberingAfterBreak="0">
    <w:nsid w:val="28FE4AB5"/>
    <w:multiLevelType w:val="hybridMultilevel"/>
    <w:tmpl w:val="89A63378"/>
    <w:lvl w:ilvl="0" w:tplc="0CA6936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5C70A5C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2637F8"/>
    <w:multiLevelType w:val="hybridMultilevel"/>
    <w:tmpl w:val="8C6ECEE8"/>
    <w:lvl w:ilvl="0" w:tplc="3A761AAC">
      <w:start w:val="3"/>
      <w:numFmt w:val="upperRoman"/>
      <w:lvlText w:val="%1."/>
      <w:lvlJc w:val="left"/>
      <w:pPr>
        <w:ind w:left="1004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216A12"/>
    <w:multiLevelType w:val="hybridMultilevel"/>
    <w:tmpl w:val="F50EA9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A8B67ED"/>
    <w:multiLevelType w:val="hybridMultilevel"/>
    <w:tmpl w:val="809A3CAA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4A9A46E3"/>
    <w:multiLevelType w:val="hybridMultilevel"/>
    <w:tmpl w:val="64740F8E"/>
    <w:lvl w:ilvl="0" w:tplc="B97C6F3A">
      <w:start w:val="1"/>
      <w:numFmt w:val="decimal"/>
      <w:lvlText w:val="%1."/>
      <w:lvlJc w:val="left"/>
      <w:pPr>
        <w:ind w:left="644" w:hanging="360"/>
      </w:pPr>
      <w:rPr>
        <w:rFonts w:ascii="Calibri" w:eastAsia="Calibri" w:hAnsi="Calibri"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4DAF6558"/>
    <w:multiLevelType w:val="hybridMultilevel"/>
    <w:tmpl w:val="6BCE41CE"/>
    <w:lvl w:ilvl="0" w:tplc="9C38C136">
      <w:start w:val="1"/>
      <w:numFmt w:val="bullet"/>
      <w:lvlText w:val="−"/>
      <w:lvlJc w:val="left"/>
      <w:pPr>
        <w:ind w:left="1434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4" w15:restartNumberingAfterBreak="0">
    <w:nsid w:val="4E9F5E73"/>
    <w:multiLevelType w:val="hybridMultilevel"/>
    <w:tmpl w:val="4E4E6C7C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5" w15:restartNumberingAfterBreak="0">
    <w:nsid w:val="4FF81C0A"/>
    <w:multiLevelType w:val="hybridMultilevel"/>
    <w:tmpl w:val="9A368388"/>
    <w:lvl w:ilvl="0" w:tplc="6D32787A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54866533"/>
    <w:multiLevelType w:val="hybridMultilevel"/>
    <w:tmpl w:val="4EBC1388"/>
    <w:lvl w:ilvl="0" w:tplc="9C38C136">
      <w:start w:val="1"/>
      <w:numFmt w:val="bullet"/>
      <w:lvlText w:val="−"/>
      <w:lvlJc w:val="left"/>
      <w:pPr>
        <w:ind w:left="1791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251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3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5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7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9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1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3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51" w:hanging="360"/>
      </w:pPr>
      <w:rPr>
        <w:rFonts w:ascii="Wingdings" w:hAnsi="Wingdings" w:hint="default"/>
      </w:rPr>
    </w:lvl>
  </w:abstractNum>
  <w:abstractNum w:abstractNumId="17" w15:restartNumberingAfterBreak="0">
    <w:nsid w:val="58F86371"/>
    <w:multiLevelType w:val="hybridMultilevel"/>
    <w:tmpl w:val="490CB656"/>
    <w:lvl w:ilvl="0" w:tplc="9132A66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62B4619F"/>
    <w:multiLevelType w:val="hybridMultilevel"/>
    <w:tmpl w:val="D1C8686A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9" w15:restartNumberingAfterBreak="0">
    <w:nsid w:val="6F9D3922"/>
    <w:multiLevelType w:val="hybridMultilevel"/>
    <w:tmpl w:val="5BA891EE"/>
    <w:lvl w:ilvl="0" w:tplc="9C38C136">
      <w:start w:val="1"/>
      <w:numFmt w:val="bullet"/>
      <w:lvlText w:val="−"/>
      <w:lvlJc w:val="left"/>
      <w:pPr>
        <w:ind w:left="1434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20" w15:restartNumberingAfterBreak="0">
    <w:nsid w:val="76031CB2"/>
    <w:multiLevelType w:val="hybridMultilevel"/>
    <w:tmpl w:val="72BE5610"/>
    <w:lvl w:ilvl="0" w:tplc="3342EF56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20" w:hanging="360"/>
      </w:pPr>
    </w:lvl>
    <w:lvl w:ilvl="2" w:tplc="0415001B" w:tentative="1">
      <w:start w:val="1"/>
      <w:numFmt w:val="lowerRoman"/>
      <w:lvlText w:val="%3."/>
      <w:lvlJc w:val="right"/>
      <w:pPr>
        <w:ind w:left="2040" w:hanging="180"/>
      </w:pPr>
    </w:lvl>
    <w:lvl w:ilvl="3" w:tplc="0415000F" w:tentative="1">
      <w:start w:val="1"/>
      <w:numFmt w:val="decimal"/>
      <w:lvlText w:val="%4."/>
      <w:lvlJc w:val="left"/>
      <w:pPr>
        <w:ind w:left="2760" w:hanging="360"/>
      </w:pPr>
    </w:lvl>
    <w:lvl w:ilvl="4" w:tplc="04150019" w:tentative="1">
      <w:start w:val="1"/>
      <w:numFmt w:val="lowerLetter"/>
      <w:lvlText w:val="%5."/>
      <w:lvlJc w:val="left"/>
      <w:pPr>
        <w:ind w:left="3480" w:hanging="360"/>
      </w:pPr>
    </w:lvl>
    <w:lvl w:ilvl="5" w:tplc="0415001B" w:tentative="1">
      <w:start w:val="1"/>
      <w:numFmt w:val="lowerRoman"/>
      <w:lvlText w:val="%6."/>
      <w:lvlJc w:val="right"/>
      <w:pPr>
        <w:ind w:left="4200" w:hanging="180"/>
      </w:pPr>
    </w:lvl>
    <w:lvl w:ilvl="6" w:tplc="0415000F" w:tentative="1">
      <w:start w:val="1"/>
      <w:numFmt w:val="decimal"/>
      <w:lvlText w:val="%7."/>
      <w:lvlJc w:val="left"/>
      <w:pPr>
        <w:ind w:left="4920" w:hanging="360"/>
      </w:pPr>
    </w:lvl>
    <w:lvl w:ilvl="7" w:tplc="04150019" w:tentative="1">
      <w:start w:val="1"/>
      <w:numFmt w:val="lowerLetter"/>
      <w:lvlText w:val="%8."/>
      <w:lvlJc w:val="left"/>
      <w:pPr>
        <w:ind w:left="5640" w:hanging="360"/>
      </w:pPr>
    </w:lvl>
    <w:lvl w:ilvl="8" w:tplc="0415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21" w15:restartNumberingAfterBreak="0">
    <w:nsid w:val="76D22886"/>
    <w:multiLevelType w:val="hybridMultilevel"/>
    <w:tmpl w:val="B4129FF0"/>
    <w:lvl w:ilvl="0" w:tplc="04150011">
      <w:start w:val="1"/>
      <w:numFmt w:val="decimal"/>
      <w:lvlText w:val="%1)"/>
      <w:lvlJc w:val="left"/>
      <w:pPr>
        <w:ind w:left="143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22" w15:restartNumberingAfterBreak="0">
    <w:nsid w:val="77914195"/>
    <w:multiLevelType w:val="hybridMultilevel"/>
    <w:tmpl w:val="309404A4"/>
    <w:lvl w:ilvl="0" w:tplc="8A22AA4E">
      <w:start w:val="1"/>
      <w:numFmt w:val="decimal"/>
      <w:lvlText w:val="%1."/>
      <w:lvlJc w:val="left"/>
      <w:pPr>
        <w:ind w:left="128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7E7E6AFE"/>
    <w:multiLevelType w:val="hybridMultilevel"/>
    <w:tmpl w:val="E32E189E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num w:numId="1" w16cid:durableId="1712994638">
    <w:abstractNumId w:val="2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27094394">
    <w:abstractNumId w:val="17"/>
  </w:num>
  <w:num w:numId="3" w16cid:durableId="802619925">
    <w:abstractNumId w:val="10"/>
  </w:num>
  <w:num w:numId="4" w16cid:durableId="567151992">
    <w:abstractNumId w:val="6"/>
  </w:num>
  <w:num w:numId="5" w16cid:durableId="1571306958">
    <w:abstractNumId w:val="14"/>
  </w:num>
  <w:num w:numId="6" w16cid:durableId="1206023649">
    <w:abstractNumId w:val="7"/>
  </w:num>
  <w:num w:numId="7" w16cid:durableId="927077023">
    <w:abstractNumId w:val="8"/>
  </w:num>
  <w:num w:numId="8" w16cid:durableId="990210180">
    <w:abstractNumId w:val="11"/>
  </w:num>
  <w:num w:numId="9" w16cid:durableId="1732997229">
    <w:abstractNumId w:val="19"/>
  </w:num>
  <w:num w:numId="10" w16cid:durableId="1131678427">
    <w:abstractNumId w:val="21"/>
  </w:num>
  <w:num w:numId="11" w16cid:durableId="2019579951">
    <w:abstractNumId w:val="16"/>
  </w:num>
  <w:num w:numId="12" w16cid:durableId="871190841">
    <w:abstractNumId w:val="13"/>
  </w:num>
  <w:num w:numId="13" w16cid:durableId="182282689">
    <w:abstractNumId w:val="4"/>
  </w:num>
  <w:num w:numId="14" w16cid:durableId="1931691294">
    <w:abstractNumId w:val="23"/>
  </w:num>
  <w:num w:numId="15" w16cid:durableId="1185679094">
    <w:abstractNumId w:val="18"/>
  </w:num>
  <w:num w:numId="16" w16cid:durableId="508830727">
    <w:abstractNumId w:val="5"/>
  </w:num>
  <w:num w:numId="17" w16cid:durableId="1272011650">
    <w:abstractNumId w:val="0"/>
  </w:num>
  <w:num w:numId="18" w16cid:durableId="821431737">
    <w:abstractNumId w:val="22"/>
  </w:num>
  <w:num w:numId="19" w16cid:durableId="254484776">
    <w:abstractNumId w:val="1"/>
  </w:num>
  <w:num w:numId="20" w16cid:durableId="944265621">
    <w:abstractNumId w:val="3"/>
  </w:num>
  <w:num w:numId="21" w16cid:durableId="1320309373">
    <w:abstractNumId w:val="12"/>
  </w:num>
  <w:num w:numId="22" w16cid:durableId="1300115440">
    <w:abstractNumId w:val="9"/>
  </w:num>
  <w:num w:numId="23" w16cid:durableId="443353976">
    <w:abstractNumId w:val="20"/>
  </w:num>
  <w:num w:numId="24" w16cid:durableId="91914284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B19B7"/>
    <w:rsid w:val="00010096"/>
    <w:rsid w:val="00090127"/>
    <w:rsid w:val="00094712"/>
    <w:rsid w:val="0010170D"/>
    <w:rsid w:val="00114FEB"/>
    <w:rsid w:val="0011703F"/>
    <w:rsid w:val="00120300"/>
    <w:rsid w:val="001546F5"/>
    <w:rsid w:val="00157EE8"/>
    <w:rsid w:val="00180F57"/>
    <w:rsid w:val="0018528A"/>
    <w:rsid w:val="001B4644"/>
    <w:rsid w:val="001D660B"/>
    <w:rsid w:val="001E0B6D"/>
    <w:rsid w:val="002067D8"/>
    <w:rsid w:val="00242C4B"/>
    <w:rsid w:val="00276132"/>
    <w:rsid w:val="0029627E"/>
    <w:rsid w:val="002B0E10"/>
    <w:rsid w:val="002B3056"/>
    <w:rsid w:val="002D3D09"/>
    <w:rsid w:val="002F1A69"/>
    <w:rsid w:val="00300BD6"/>
    <w:rsid w:val="00336A86"/>
    <w:rsid w:val="00344584"/>
    <w:rsid w:val="003B37AD"/>
    <w:rsid w:val="003E0844"/>
    <w:rsid w:val="003E1C9A"/>
    <w:rsid w:val="00427509"/>
    <w:rsid w:val="004422DF"/>
    <w:rsid w:val="004C11C7"/>
    <w:rsid w:val="00502AAB"/>
    <w:rsid w:val="0051413C"/>
    <w:rsid w:val="00531E30"/>
    <w:rsid w:val="00543D90"/>
    <w:rsid w:val="00587605"/>
    <w:rsid w:val="0059262C"/>
    <w:rsid w:val="00610314"/>
    <w:rsid w:val="006268CB"/>
    <w:rsid w:val="00636DE8"/>
    <w:rsid w:val="006528C2"/>
    <w:rsid w:val="00665B26"/>
    <w:rsid w:val="006E61A6"/>
    <w:rsid w:val="00706090"/>
    <w:rsid w:val="007447AE"/>
    <w:rsid w:val="00766708"/>
    <w:rsid w:val="00837F3D"/>
    <w:rsid w:val="00877CDB"/>
    <w:rsid w:val="008810BF"/>
    <w:rsid w:val="008B19B7"/>
    <w:rsid w:val="008E14BB"/>
    <w:rsid w:val="009339DA"/>
    <w:rsid w:val="0094134A"/>
    <w:rsid w:val="00971E33"/>
    <w:rsid w:val="00990EE3"/>
    <w:rsid w:val="009A31A1"/>
    <w:rsid w:val="009E7D5F"/>
    <w:rsid w:val="00A6457F"/>
    <w:rsid w:val="00A91138"/>
    <w:rsid w:val="00AD2A65"/>
    <w:rsid w:val="00B442FC"/>
    <w:rsid w:val="00B66B91"/>
    <w:rsid w:val="00BB540C"/>
    <w:rsid w:val="00BD3815"/>
    <w:rsid w:val="00BD7EDD"/>
    <w:rsid w:val="00BE5010"/>
    <w:rsid w:val="00C40BE7"/>
    <w:rsid w:val="00CB318C"/>
    <w:rsid w:val="00CC30D6"/>
    <w:rsid w:val="00CF1289"/>
    <w:rsid w:val="00D17C19"/>
    <w:rsid w:val="00D24BC9"/>
    <w:rsid w:val="00D47FC5"/>
    <w:rsid w:val="00D76C13"/>
    <w:rsid w:val="00D9760E"/>
    <w:rsid w:val="00DC4C7A"/>
    <w:rsid w:val="00DC66ED"/>
    <w:rsid w:val="00DF41C1"/>
    <w:rsid w:val="00E538CA"/>
    <w:rsid w:val="00EB46F2"/>
    <w:rsid w:val="00EC5C2F"/>
    <w:rsid w:val="00F07AF5"/>
    <w:rsid w:val="00F7057F"/>
    <w:rsid w:val="00F81B8C"/>
    <w:rsid w:val="00F86F44"/>
    <w:rsid w:val="00F91FE8"/>
    <w:rsid w:val="00FC12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71FF7F"/>
  <w15:docId w15:val="{E8EB8D1A-071B-46FA-B41B-9458E24A10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4458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B19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B19B7"/>
  </w:style>
  <w:style w:type="paragraph" w:styleId="Stopka">
    <w:name w:val="footer"/>
    <w:basedOn w:val="Normalny"/>
    <w:link w:val="StopkaZnak"/>
    <w:uiPriority w:val="99"/>
    <w:unhideWhenUsed/>
    <w:rsid w:val="008B19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B19B7"/>
  </w:style>
  <w:style w:type="paragraph" w:styleId="Akapitzlist">
    <w:name w:val="List Paragraph"/>
    <w:aliases w:val="L1,Numerowanie,List Paragraph,2 heading,A_wyliczenie,K-P_odwolanie,Akapit z listą5,maz_wyliczenie,opis dzialania,CW_Lista,Podsis rysunku,Akapit z listą numerowaną,Akapit z listą 1,BulletC,Wyliczanie,Obiekt,normalny tekst,Akapit z listą31"/>
    <w:basedOn w:val="Normalny"/>
    <w:link w:val="AkapitzlistZnak"/>
    <w:qFormat/>
    <w:rsid w:val="008B19B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CW_Lista Znak,Podsis rysunku Znak,Akapit z listą numerowaną Znak"/>
    <w:link w:val="Akapitzlist"/>
    <w:uiPriority w:val="34"/>
    <w:qFormat/>
    <w:locked/>
    <w:rsid w:val="008B19B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546F5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546F5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546F5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57E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57EE8"/>
    <w:rPr>
      <w:rFonts w:ascii="Segoe UI" w:hAnsi="Segoe UI" w:cs="Segoe UI"/>
      <w:sz w:val="18"/>
      <w:szCs w:val="18"/>
    </w:rPr>
  </w:style>
  <w:style w:type="paragraph" w:customStyle="1" w:styleId="Tekstpodstawowy21">
    <w:name w:val="Tekst podstawowy 21"/>
    <w:basedOn w:val="Normalny"/>
    <w:rsid w:val="00CB318C"/>
    <w:pPr>
      <w:spacing w:after="0" w:line="360" w:lineRule="atLeast"/>
      <w:jc w:val="both"/>
    </w:pPr>
    <w:rPr>
      <w:rFonts w:ascii="Arial" w:eastAsia="Times New Roman" w:hAnsi="Arial" w:cs="Times New Roman"/>
      <w:b/>
      <w:i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1B4644"/>
    <w:pPr>
      <w:suppressAutoHyphens/>
      <w:spacing w:after="120" w:line="276" w:lineRule="auto"/>
    </w:pPr>
    <w:rPr>
      <w:rFonts w:ascii="Calibri" w:eastAsia="Calibri" w:hAnsi="Calibri" w:cs="Times New Roman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1B4644"/>
    <w:rPr>
      <w:rFonts w:ascii="Calibri" w:eastAsia="Calibri" w:hAnsi="Calibri" w:cs="Times New Roman"/>
      <w:lang w:eastAsia="ar-SA"/>
    </w:rPr>
  </w:style>
  <w:style w:type="paragraph" w:customStyle="1" w:styleId="Tekstpodstawowy23">
    <w:name w:val="Tekst podstawowy 23"/>
    <w:basedOn w:val="Normalny"/>
    <w:rsid w:val="001B4644"/>
    <w:pPr>
      <w:widowControl w:val="0"/>
      <w:autoSpaceDE w:val="0"/>
      <w:spacing w:after="0" w:line="240" w:lineRule="auto"/>
      <w:ind w:right="1134"/>
    </w:pPr>
    <w:rPr>
      <w:rFonts w:ascii="Times New Roman" w:eastAsia="Times New Roman" w:hAnsi="Times New Roman" w:cs="Calibri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558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5B08BA-A001-45DA-810C-EB88703F16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217</TotalTime>
  <Pages>1</Pages>
  <Words>1009</Words>
  <Characters>6056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STAŻ</dc:creator>
  <cp:keywords/>
  <dc:description/>
  <cp:lastModifiedBy>UM Choroszcz</cp:lastModifiedBy>
  <cp:revision>27</cp:revision>
  <cp:lastPrinted>2024-10-16T06:30:00Z</cp:lastPrinted>
  <dcterms:created xsi:type="dcterms:W3CDTF">2024-04-05T06:29:00Z</dcterms:created>
  <dcterms:modified xsi:type="dcterms:W3CDTF">2026-04-21T08:51:00Z</dcterms:modified>
</cp:coreProperties>
</file>